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12776" w14:textId="5E6CD2AD" w:rsidR="00D711DF" w:rsidRPr="006E3A29" w:rsidRDefault="006E3A29" w:rsidP="00D637E0">
      <w:pPr>
        <w:pBdr>
          <w:bottom w:val="single" w:sz="12" w:space="1" w:color="auto"/>
        </w:pBdr>
        <w:spacing w:after="0"/>
        <w:rPr>
          <w:i w:val="0"/>
          <w:sz w:val="18"/>
        </w:rPr>
      </w:pPr>
      <w:r w:rsidRPr="006E3A29">
        <w:rPr>
          <w:i w:val="0"/>
          <w:noProof/>
          <w:sz w:val="18"/>
          <w:lang w:val="en-US" w:eastAsia="en-US"/>
        </w:rPr>
        <mc:AlternateContent>
          <mc:Choice Requires="wps">
            <w:drawing>
              <wp:anchor distT="0" distB="0" distL="114300" distR="114300" simplePos="0" relativeHeight="251661312" behindDoc="0" locked="0" layoutInCell="1" allowOverlap="1" wp14:anchorId="5D74B32B" wp14:editId="335E1BC7">
                <wp:simplePos x="0" y="0"/>
                <wp:positionH relativeFrom="margin">
                  <wp:posOffset>4640580</wp:posOffset>
                </wp:positionH>
                <wp:positionV relativeFrom="paragraph">
                  <wp:posOffset>-210820</wp:posOffset>
                </wp:positionV>
                <wp:extent cx="1817370" cy="1057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7370" cy="1057275"/>
                        </a:xfrm>
                        <a:prstGeom prst="rect">
                          <a:avLst/>
                        </a:prstGeom>
                        <a:noFill/>
                        <a:ln w="6350">
                          <a:noFill/>
                        </a:ln>
                        <a:effectLst/>
                      </wps:spPr>
                      <wps:txbx>
                        <w:txbxContent>
                          <w:p w14:paraId="651E3E1F" w14:textId="77777777" w:rsidR="00D91DA9" w:rsidRPr="003432A8" w:rsidRDefault="00D91DA9" w:rsidP="00344BEA">
                            <w:pPr>
                              <w:spacing w:after="0"/>
                              <w:rPr>
                                <w:b/>
                                <w:i w:val="0"/>
                                <w:sz w:val="18"/>
                                <w:szCs w:val="19"/>
                              </w:rPr>
                            </w:pPr>
                            <w:r w:rsidRPr="003432A8">
                              <w:rPr>
                                <w:b/>
                                <w:i w:val="0"/>
                                <w:sz w:val="18"/>
                                <w:szCs w:val="19"/>
                              </w:rPr>
                              <w:t xml:space="preserve">Botswana Public Officers SACCOS </w:t>
                            </w:r>
                          </w:p>
                          <w:p w14:paraId="54421F06" w14:textId="1DCC0A7B" w:rsidR="00D91DA9" w:rsidRPr="003432A8" w:rsidRDefault="00D91DA9" w:rsidP="00344BEA">
                            <w:pPr>
                              <w:spacing w:after="0"/>
                              <w:rPr>
                                <w:b/>
                                <w:i w:val="0"/>
                                <w:sz w:val="18"/>
                                <w:szCs w:val="19"/>
                              </w:rPr>
                            </w:pPr>
                            <w:r w:rsidRPr="003432A8">
                              <w:rPr>
                                <w:b/>
                                <w:i w:val="0"/>
                                <w:sz w:val="18"/>
                                <w:szCs w:val="19"/>
                              </w:rPr>
                              <w:t>P. O. Box 1682</w:t>
                            </w:r>
                            <w:r>
                              <w:rPr>
                                <w:b/>
                                <w:i w:val="0"/>
                                <w:sz w:val="18"/>
                                <w:szCs w:val="19"/>
                              </w:rPr>
                              <w:t xml:space="preserve"> </w:t>
                            </w:r>
                            <w:r w:rsidRPr="003432A8">
                              <w:rPr>
                                <w:b/>
                                <w:i w:val="0"/>
                                <w:sz w:val="18"/>
                                <w:szCs w:val="19"/>
                              </w:rPr>
                              <w:t>AAD</w:t>
                            </w:r>
                            <w:r>
                              <w:rPr>
                                <w:b/>
                                <w:i w:val="0"/>
                                <w:sz w:val="18"/>
                                <w:szCs w:val="19"/>
                              </w:rPr>
                              <w:t xml:space="preserve"> Poso House</w:t>
                            </w:r>
                          </w:p>
                          <w:p w14:paraId="07AD1B60" w14:textId="77777777" w:rsidR="00D91DA9" w:rsidRPr="003432A8" w:rsidRDefault="00D91DA9" w:rsidP="00344BEA">
                            <w:pPr>
                              <w:spacing w:after="0"/>
                              <w:rPr>
                                <w:b/>
                                <w:i w:val="0"/>
                                <w:sz w:val="18"/>
                                <w:szCs w:val="19"/>
                              </w:rPr>
                            </w:pPr>
                            <w:r w:rsidRPr="003432A8">
                              <w:rPr>
                                <w:b/>
                                <w:i w:val="0"/>
                                <w:sz w:val="18"/>
                                <w:szCs w:val="19"/>
                              </w:rPr>
                              <w:t>Gaborone, Botswana</w:t>
                            </w:r>
                          </w:p>
                          <w:p w14:paraId="16FFDE76" w14:textId="71D5B110" w:rsidR="00D91DA9" w:rsidRPr="003432A8" w:rsidRDefault="00D91DA9" w:rsidP="00344BEA">
                            <w:pPr>
                              <w:spacing w:after="0"/>
                              <w:rPr>
                                <w:b/>
                                <w:i w:val="0"/>
                                <w:sz w:val="18"/>
                                <w:szCs w:val="19"/>
                              </w:rPr>
                            </w:pPr>
                            <w:r w:rsidRPr="003432A8">
                              <w:rPr>
                                <w:b/>
                                <w:i w:val="0"/>
                                <w:sz w:val="18"/>
                                <w:szCs w:val="19"/>
                              </w:rPr>
                              <w:t xml:space="preserve">Tel: </w:t>
                            </w:r>
                            <w:r>
                              <w:rPr>
                                <w:b/>
                                <w:i w:val="0"/>
                                <w:sz w:val="18"/>
                                <w:szCs w:val="19"/>
                              </w:rPr>
                              <w:t>(</w:t>
                            </w:r>
                            <w:r w:rsidRPr="003432A8">
                              <w:rPr>
                                <w:b/>
                                <w:i w:val="0"/>
                                <w:sz w:val="18"/>
                                <w:szCs w:val="19"/>
                              </w:rPr>
                              <w:t>+267</w:t>
                            </w:r>
                            <w:r>
                              <w:rPr>
                                <w:b/>
                                <w:i w:val="0"/>
                                <w:sz w:val="18"/>
                                <w:szCs w:val="19"/>
                              </w:rPr>
                              <w:t>)</w:t>
                            </w:r>
                            <w:r w:rsidRPr="003432A8">
                              <w:rPr>
                                <w:b/>
                                <w:i w:val="0"/>
                                <w:sz w:val="18"/>
                                <w:szCs w:val="19"/>
                              </w:rPr>
                              <w:t xml:space="preserve"> 397 2048</w:t>
                            </w:r>
                            <w:r>
                              <w:rPr>
                                <w:b/>
                                <w:i w:val="0"/>
                                <w:sz w:val="18"/>
                                <w:szCs w:val="19"/>
                              </w:rPr>
                              <w:t>; 71262000</w:t>
                            </w:r>
                          </w:p>
                          <w:p w14:paraId="71060B43" w14:textId="77777777" w:rsidR="00D91DA9" w:rsidRPr="003432A8" w:rsidRDefault="00000000" w:rsidP="00344BEA">
                            <w:pPr>
                              <w:spacing w:after="0"/>
                              <w:rPr>
                                <w:b/>
                                <w:i w:val="0"/>
                                <w:sz w:val="18"/>
                                <w:szCs w:val="19"/>
                              </w:rPr>
                            </w:pPr>
                            <w:hyperlink r:id="rId8" w:history="1">
                              <w:r w:rsidR="00D91DA9" w:rsidRPr="003432A8">
                                <w:rPr>
                                  <w:rStyle w:val="Hyperlink"/>
                                  <w:b/>
                                  <w:i w:val="0"/>
                                  <w:sz w:val="18"/>
                                  <w:szCs w:val="19"/>
                                </w:rPr>
                                <w:t>www.bposaccos.co.bw</w:t>
                              </w:r>
                            </w:hyperlink>
                            <w:r w:rsidR="00D91DA9" w:rsidRPr="003432A8">
                              <w:rPr>
                                <w:b/>
                                <w:i w:val="0"/>
                                <w:sz w:val="18"/>
                                <w:szCs w:val="19"/>
                              </w:rPr>
                              <w:t xml:space="preserve"> </w:t>
                            </w:r>
                          </w:p>
                          <w:p w14:paraId="0FEB049A" w14:textId="77777777" w:rsidR="00D91DA9" w:rsidRPr="003432A8" w:rsidRDefault="00D91DA9" w:rsidP="00344BEA">
                            <w:pPr>
                              <w:spacing w:after="0"/>
                              <w:rPr>
                                <w:b/>
                                <w:i w:val="0"/>
                                <w:sz w:val="18"/>
                                <w:szCs w:val="19"/>
                              </w:rPr>
                            </w:pPr>
                            <w:r w:rsidRPr="003432A8">
                              <w:rPr>
                                <w:b/>
                                <w:i w:val="0"/>
                                <w:sz w:val="18"/>
                                <w:szCs w:val="19"/>
                              </w:rPr>
                              <w:t>Plot: 50667 Fairgrounds, Block B</w:t>
                            </w:r>
                          </w:p>
                          <w:p w14:paraId="461C33C7" w14:textId="77777777" w:rsidR="00D91DA9" w:rsidRPr="001B2732" w:rsidRDefault="00D91DA9" w:rsidP="00344BEA">
                            <w:pPr>
                              <w:spacing w:after="0"/>
                              <w:rPr>
                                <w:b/>
                                <w:u w:val="single"/>
                              </w:rPr>
                            </w:pPr>
                          </w:p>
                          <w:p w14:paraId="42FB3D19" w14:textId="77777777" w:rsidR="00D91DA9" w:rsidRPr="001B2732" w:rsidRDefault="00D91DA9" w:rsidP="00344BEA">
                            <w:pPr>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4B32B" id="_x0000_t202" coordsize="21600,21600" o:spt="202" path="m,l,21600r21600,l21600,xe">
                <v:stroke joinstyle="miter"/>
                <v:path gradientshapeok="t" o:connecttype="rect"/>
              </v:shapetype>
              <v:shape id="Text Box 2" o:spid="_x0000_s1026" type="#_x0000_t202" style="position:absolute;margin-left:365.4pt;margin-top:-16.6pt;width:143.1pt;height:8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" filled="f" stroked="f" strokeweight=".5pt">
                <v:textbox>
                  <w:txbxContent>
                    <w:p w14:paraId="651E3E1F" w14:textId="77777777" w:rsidR="00D91DA9" w:rsidRPr="003432A8" w:rsidRDefault="00D91DA9" w:rsidP="00344BEA">
                      <w:pPr>
                        <w:spacing w:after="0"/>
                        <w:rPr>
                          <w:b/>
                          <w:i w:val="0"/>
                          <w:sz w:val="18"/>
                          <w:szCs w:val="19"/>
                        </w:rPr>
                      </w:pPr>
                      <w:r w:rsidRPr="003432A8">
                        <w:rPr>
                          <w:b/>
                          <w:i w:val="0"/>
                          <w:sz w:val="18"/>
                          <w:szCs w:val="19"/>
                        </w:rPr>
                        <w:t xml:space="preserve">Botswana Public Officers SACCOS </w:t>
                      </w:r>
                    </w:p>
                    <w:p w14:paraId="54421F06" w14:textId="1DCC0A7B" w:rsidR="00D91DA9" w:rsidRPr="003432A8" w:rsidRDefault="00D91DA9" w:rsidP="00344BEA">
                      <w:pPr>
                        <w:spacing w:after="0"/>
                        <w:rPr>
                          <w:b/>
                          <w:i w:val="0"/>
                          <w:sz w:val="18"/>
                          <w:szCs w:val="19"/>
                        </w:rPr>
                      </w:pPr>
                      <w:r w:rsidRPr="003432A8">
                        <w:rPr>
                          <w:b/>
                          <w:i w:val="0"/>
                          <w:sz w:val="18"/>
                          <w:szCs w:val="19"/>
                        </w:rPr>
                        <w:t>P. O. Box 1682</w:t>
                      </w:r>
                      <w:r>
                        <w:rPr>
                          <w:b/>
                          <w:i w:val="0"/>
                          <w:sz w:val="18"/>
                          <w:szCs w:val="19"/>
                        </w:rPr>
                        <w:t xml:space="preserve"> </w:t>
                      </w:r>
                      <w:r w:rsidRPr="003432A8">
                        <w:rPr>
                          <w:b/>
                          <w:i w:val="0"/>
                          <w:sz w:val="18"/>
                          <w:szCs w:val="19"/>
                        </w:rPr>
                        <w:t>AAD</w:t>
                      </w:r>
                      <w:r>
                        <w:rPr>
                          <w:b/>
                          <w:i w:val="0"/>
                          <w:sz w:val="18"/>
                          <w:szCs w:val="19"/>
                        </w:rPr>
                        <w:t xml:space="preserve"> Poso House</w:t>
                      </w:r>
                    </w:p>
                    <w:p w14:paraId="07AD1B60" w14:textId="77777777" w:rsidR="00D91DA9" w:rsidRPr="003432A8" w:rsidRDefault="00D91DA9" w:rsidP="00344BEA">
                      <w:pPr>
                        <w:spacing w:after="0"/>
                        <w:rPr>
                          <w:b/>
                          <w:i w:val="0"/>
                          <w:sz w:val="18"/>
                          <w:szCs w:val="19"/>
                        </w:rPr>
                      </w:pPr>
                      <w:r w:rsidRPr="003432A8">
                        <w:rPr>
                          <w:b/>
                          <w:i w:val="0"/>
                          <w:sz w:val="18"/>
                          <w:szCs w:val="19"/>
                        </w:rPr>
                        <w:t>Gaborone, Botswana</w:t>
                      </w:r>
                    </w:p>
                    <w:p w14:paraId="16FFDE76" w14:textId="71D5B110" w:rsidR="00D91DA9" w:rsidRPr="003432A8" w:rsidRDefault="00D91DA9" w:rsidP="00344BEA">
                      <w:pPr>
                        <w:spacing w:after="0"/>
                        <w:rPr>
                          <w:b/>
                          <w:i w:val="0"/>
                          <w:sz w:val="18"/>
                          <w:szCs w:val="19"/>
                        </w:rPr>
                      </w:pPr>
                      <w:r w:rsidRPr="003432A8">
                        <w:rPr>
                          <w:b/>
                          <w:i w:val="0"/>
                          <w:sz w:val="18"/>
                          <w:szCs w:val="19"/>
                        </w:rPr>
                        <w:t xml:space="preserve">Tel: </w:t>
                      </w:r>
                      <w:r>
                        <w:rPr>
                          <w:b/>
                          <w:i w:val="0"/>
                          <w:sz w:val="18"/>
                          <w:szCs w:val="19"/>
                        </w:rPr>
                        <w:t>(</w:t>
                      </w:r>
                      <w:r w:rsidRPr="003432A8">
                        <w:rPr>
                          <w:b/>
                          <w:i w:val="0"/>
                          <w:sz w:val="18"/>
                          <w:szCs w:val="19"/>
                        </w:rPr>
                        <w:t>+267</w:t>
                      </w:r>
                      <w:r>
                        <w:rPr>
                          <w:b/>
                          <w:i w:val="0"/>
                          <w:sz w:val="18"/>
                          <w:szCs w:val="19"/>
                        </w:rPr>
                        <w:t>)</w:t>
                      </w:r>
                      <w:r w:rsidRPr="003432A8">
                        <w:rPr>
                          <w:b/>
                          <w:i w:val="0"/>
                          <w:sz w:val="18"/>
                          <w:szCs w:val="19"/>
                        </w:rPr>
                        <w:t xml:space="preserve"> 397 2048</w:t>
                      </w:r>
                      <w:r>
                        <w:rPr>
                          <w:b/>
                          <w:i w:val="0"/>
                          <w:sz w:val="18"/>
                          <w:szCs w:val="19"/>
                        </w:rPr>
                        <w:t>; 71262000</w:t>
                      </w:r>
                    </w:p>
                    <w:p w14:paraId="71060B43" w14:textId="77777777" w:rsidR="00D91DA9" w:rsidRPr="003432A8" w:rsidRDefault="00000000" w:rsidP="00344BEA">
                      <w:pPr>
                        <w:spacing w:after="0"/>
                        <w:rPr>
                          <w:b/>
                          <w:i w:val="0"/>
                          <w:sz w:val="18"/>
                          <w:szCs w:val="19"/>
                        </w:rPr>
                      </w:pPr>
                      <w:hyperlink r:id="rId9" w:history="1">
                        <w:r w:rsidR="00D91DA9" w:rsidRPr="003432A8">
                          <w:rPr>
                            <w:rStyle w:val="Hyperlink"/>
                            <w:b/>
                            <w:i w:val="0"/>
                            <w:sz w:val="18"/>
                            <w:szCs w:val="19"/>
                          </w:rPr>
                          <w:t>www.bposaccos.co.bw</w:t>
                        </w:r>
                      </w:hyperlink>
                      <w:r w:rsidR="00D91DA9" w:rsidRPr="003432A8">
                        <w:rPr>
                          <w:b/>
                          <w:i w:val="0"/>
                          <w:sz w:val="18"/>
                          <w:szCs w:val="19"/>
                        </w:rPr>
                        <w:t xml:space="preserve"> </w:t>
                      </w:r>
                    </w:p>
                    <w:p w14:paraId="0FEB049A" w14:textId="77777777" w:rsidR="00D91DA9" w:rsidRPr="003432A8" w:rsidRDefault="00D91DA9" w:rsidP="00344BEA">
                      <w:pPr>
                        <w:spacing w:after="0"/>
                        <w:rPr>
                          <w:b/>
                          <w:i w:val="0"/>
                          <w:sz w:val="18"/>
                          <w:szCs w:val="19"/>
                        </w:rPr>
                      </w:pPr>
                      <w:r w:rsidRPr="003432A8">
                        <w:rPr>
                          <w:b/>
                          <w:i w:val="0"/>
                          <w:sz w:val="18"/>
                          <w:szCs w:val="19"/>
                        </w:rPr>
                        <w:t>Plot: 50667 Fairgrounds, Block B</w:t>
                      </w:r>
                    </w:p>
                    <w:p w14:paraId="461C33C7" w14:textId="77777777" w:rsidR="00D91DA9" w:rsidRPr="001B2732" w:rsidRDefault="00D91DA9" w:rsidP="00344BEA">
                      <w:pPr>
                        <w:spacing w:after="0"/>
                        <w:rPr>
                          <w:b/>
                          <w:u w:val="single"/>
                        </w:rPr>
                      </w:pPr>
                    </w:p>
                    <w:p w14:paraId="42FB3D19" w14:textId="77777777" w:rsidR="00D91DA9" w:rsidRPr="001B2732" w:rsidRDefault="00D91DA9" w:rsidP="00344BEA">
                      <w:pPr>
                        <w:jc w:val="both"/>
                        <w:rPr>
                          <w:sz w:val="18"/>
                          <w:szCs w:val="18"/>
                        </w:rPr>
                      </w:pPr>
                    </w:p>
                  </w:txbxContent>
                </v:textbox>
                <w10:wrap anchorx="margin"/>
              </v:shape>
            </w:pict>
          </mc:Fallback>
        </mc:AlternateContent>
      </w:r>
      <w:r w:rsidR="00160096" w:rsidRPr="006E3A29">
        <w:rPr>
          <w:i w:val="0"/>
          <w:noProof/>
          <w:sz w:val="18"/>
          <w:lang w:val="en-US" w:eastAsia="en-US"/>
        </w:rPr>
        <w:drawing>
          <wp:anchor distT="0" distB="0" distL="114300" distR="114300" simplePos="0" relativeHeight="251659264" behindDoc="0" locked="0" layoutInCell="1" allowOverlap="1" wp14:anchorId="3FD562EA" wp14:editId="0313C982">
            <wp:simplePos x="0" y="0"/>
            <wp:positionH relativeFrom="margin">
              <wp:posOffset>0</wp:posOffset>
            </wp:positionH>
            <wp:positionV relativeFrom="paragraph">
              <wp:posOffset>-314325</wp:posOffset>
            </wp:positionV>
            <wp:extent cx="1244719" cy="1163955"/>
            <wp:effectExtent l="0" t="0" r="0" b="0"/>
            <wp:wrapNone/>
            <wp:docPr id="1" name="Picture 1" descr="Description: Description: Description: Description: Description: Description: Description: Description: Description: Description: Description: Description: Description: Description: Description: Description: C:\Users\atayane.GOB\AppData\Local\Microsoft\Windows\Temporary Internet Files\Content.Outlook\JJNKJJSM\SA desg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C:\Users\atayane.GOB\AppData\Local\Microsoft\Windows\Temporary Internet Files\Content.Outlook\JJNKJJSM\SA desgin (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839" t="5752" r="5375" b="11592"/>
                    <a:stretch/>
                  </pic:blipFill>
                  <pic:spPr bwMode="auto">
                    <a:xfrm>
                      <a:off x="0" y="0"/>
                      <a:ext cx="1246069" cy="1165218"/>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05DEE" w14:textId="77777777" w:rsidR="00D711DF" w:rsidRPr="006E3A29" w:rsidRDefault="00D711DF" w:rsidP="00D637E0">
      <w:pPr>
        <w:pBdr>
          <w:bottom w:val="single" w:sz="12" w:space="1" w:color="auto"/>
        </w:pBdr>
        <w:spacing w:after="0"/>
        <w:rPr>
          <w:i w:val="0"/>
          <w:sz w:val="18"/>
        </w:rPr>
      </w:pPr>
    </w:p>
    <w:p w14:paraId="27116256" w14:textId="77777777" w:rsidR="00D711DF" w:rsidRPr="006E3A29" w:rsidRDefault="00D711DF" w:rsidP="00D637E0">
      <w:pPr>
        <w:pBdr>
          <w:bottom w:val="single" w:sz="12" w:space="1" w:color="auto"/>
        </w:pBdr>
        <w:spacing w:after="0"/>
        <w:rPr>
          <w:i w:val="0"/>
          <w:sz w:val="18"/>
        </w:rPr>
      </w:pPr>
    </w:p>
    <w:p w14:paraId="65917123" w14:textId="77777777" w:rsidR="00D711DF" w:rsidRPr="006E3A29" w:rsidRDefault="00D711DF" w:rsidP="00D637E0">
      <w:pPr>
        <w:pBdr>
          <w:bottom w:val="single" w:sz="12" w:space="1" w:color="auto"/>
        </w:pBdr>
        <w:spacing w:after="0"/>
        <w:rPr>
          <w:i w:val="0"/>
          <w:sz w:val="18"/>
        </w:rPr>
      </w:pPr>
    </w:p>
    <w:p w14:paraId="55FB093D" w14:textId="6ECB45A3" w:rsidR="00AA2E6B" w:rsidRPr="006E3A29" w:rsidRDefault="00AA2E6B" w:rsidP="00D637E0">
      <w:pPr>
        <w:pBdr>
          <w:bottom w:val="single" w:sz="12" w:space="1" w:color="auto"/>
        </w:pBdr>
        <w:spacing w:after="0"/>
        <w:rPr>
          <w:i w:val="0"/>
          <w:sz w:val="18"/>
        </w:rPr>
      </w:pPr>
    </w:p>
    <w:p w14:paraId="1A9E4613" w14:textId="288BB435" w:rsidR="00AA2E6B" w:rsidRPr="006E3A29" w:rsidRDefault="00CE2644" w:rsidP="00CE2644">
      <w:pPr>
        <w:pBdr>
          <w:bottom w:val="single" w:sz="12" w:space="1" w:color="auto"/>
        </w:pBdr>
        <w:spacing w:after="0"/>
        <w:jc w:val="center"/>
        <w:rPr>
          <w:i w:val="0"/>
          <w:sz w:val="18"/>
        </w:rPr>
      </w:pPr>
      <w:r w:rsidRPr="006E3A29">
        <w:rPr>
          <w:rFonts w:ascii="Comfortaa" w:hAnsi="Comfortaa" w:cs="Arial"/>
          <w:i w:val="0"/>
          <w:szCs w:val="22"/>
        </w:rPr>
        <w:t>Registration</w:t>
      </w:r>
      <w:r w:rsidRPr="006E3A29">
        <w:rPr>
          <w:i w:val="0"/>
          <w:sz w:val="18"/>
        </w:rPr>
        <w:t xml:space="preserve"> </w:t>
      </w:r>
      <w:r w:rsidRPr="006E3A29">
        <w:rPr>
          <w:rFonts w:ascii="Comfortaa" w:hAnsi="Comfortaa" w:cs="Arial"/>
          <w:i w:val="0"/>
          <w:szCs w:val="22"/>
        </w:rPr>
        <w:t>No. 261</w:t>
      </w:r>
      <w:r w:rsidR="00997A09" w:rsidRPr="006E3A29">
        <w:rPr>
          <w:rFonts w:ascii="Comfortaa" w:hAnsi="Comfortaa" w:cs="Arial"/>
          <w:i w:val="0"/>
          <w:szCs w:val="22"/>
        </w:rPr>
        <w:t>/2013</w:t>
      </w:r>
    </w:p>
    <w:p w14:paraId="7490071D" w14:textId="273CD5D4" w:rsidR="00CE2644" w:rsidRPr="006E3A29" w:rsidRDefault="006E3A29" w:rsidP="00CA543A">
      <w:pPr>
        <w:pStyle w:val="NoSpacing"/>
        <w:jc w:val="both"/>
        <w:rPr>
          <w:b/>
          <w:i w:val="0"/>
          <w:sz w:val="22"/>
        </w:rPr>
      </w:pPr>
      <w:r w:rsidRPr="006E3A29">
        <w:rPr>
          <w:rFonts w:ascii="Comfortaa" w:hAnsi="Comfortaa" w:cs="Arial"/>
          <w:b/>
          <w:i w:val="0"/>
          <w:noProof/>
          <w:szCs w:val="22"/>
          <w:lang w:val="en-US" w:eastAsia="en-US"/>
        </w:rPr>
        <mc:AlternateContent>
          <mc:Choice Requires="wps">
            <w:drawing>
              <wp:anchor distT="0" distB="0" distL="114300" distR="114300" simplePos="0" relativeHeight="251670528" behindDoc="0" locked="0" layoutInCell="1" allowOverlap="1" wp14:anchorId="29F94BDA" wp14:editId="101F3AD6">
                <wp:simplePos x="0" y="0"/>
                <wp:positionH relativeFrom="column">
                  <wp:posOffset>635</wp:posOffset>
                </wp:positionH>
                <wp:positionV relativeFrom="paragraph">
                  <wp:posOffset>151765</wp:posOffset>
                </wp:positionV>
                <wp:extent cx="6408420" cy="2895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6408420" cy="289560"/>
                        </a:xfrm>
                        <a:prstGeom prst="rect">
                          <a:avLst/>
                        </a:prstGeom>
                        <a:solidFill>
                          <a:schemeClr val="accent1">
                            <a:lumMod val="50000"/>
                          </a:schemeClr>
                        </a:solidFill>
                        <a:ln w="6350"/>
                      </wps:spPr>
                      <wps:style>
                        <a:lnRef idx="2">
                          <a:schemeClr val="dk1"/>
                        </a:lnRef>
                        <a:fillRef idx="1">
                          <a:schemeClr val="lt1"/>
                        </a:fillRef>
                        <a:effectRef idx="0">
                          <a:schemeClr val="dk1"/>
                        </a:effectRef>
                        <a:fontRef idx="minor">
                          <a:schemeClr val="dk1"/>
                        </a:fontRef>
                      </wps:style>
                      <wps:txbx>
                        <w:txbxContent>
                          <w:p w14:paraId="6151887B" w14:textId="7A3257EC" w:rsidR="00D91DA9" w:rsidRDefault="00D91DA9" w:rsidP="00160018">
                            <w:pPr>
                              <w:jc w:val="center"/>
                            </w:pPr>
                            <w:r w:rsidRPr="006E3A29">
                              <w:rPr>
                                <w:rFonts w:ascii="Comfortaa" w:hAnsi="Comfortaa"/>
                                <w:b/>
                                <w:i w:val="0"/>
                                <w:color w:val="FFFFFF" w:themeColor="background1"/>
                                <w:sz w:val="28"/>
                              </w:rPr>
                              <w:t>BPOSACCOS PERSONAL LOAN PRODUCT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94BDA" id="Rectangle 10" o:spid="_x0000_s1027" style="position:absolute;left:0;text-align:left;margin-left:.05pt;margin-top:11.95pt;width:504.6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" fillcolor="#243f60 [1604]" strokecolor="black [3200]" strokeweight=".5pt">
                <v:textbox>
                  <w:txbxContent>
                    <w:p w14:paraId="6151887B" w14:textId="7A3257EC" w:rsidR="00D91DA9" w:rsidRDefault="00D91DA9" w:rsidP="00160018">
                      <w:pPr>
                        <w:jc w:val="center"/>
                      </w:pPr>
                      <w:r w:rsidRPr="006E3A29">
                        <w:rPr>
                          <w:rFonts w:ascii="Comfortaa" w:hAnsi="Comfortaa"/>
                          <w:b/>
                          <w:i w:val="0"/>
                          <w:color w:val="FFFFFF" w:themeColor="background1"/>
                          <w:sz w:val="28"/>
                        </w:rPr>
                        <w:t>BPOSACCOS PERSONAL LOAN PRODUCT GUIDELINES</w:t>
                      </w:r>
                    </w:p>
                  </w:txbxContent>
                </v:textbox>
              </v:rect>
            </w:pict>
          </mc:Fallback>
        </mc:AlternateContent>
      </w:r>
    </w:p>
    <w:p w14:paraId="535EB5E4" w14:textId="724DA195" w:rsidR="00D03A3E" w:rsidRPr="006E3A29" w:rsidRDefault="00D03A3E" w:rsidP="00CA543A">
      <w:pPr>
        <w:pStyle w:val="NoSpacing"/>
        <w:jc w:val="both"/>
        <w:rPr>
          <w:b/>
          <w:i w:val="0"/>
          <w:sz w:val="22"/>
        </w:rPr>
      </w:pPr>
    </w:p>
    <w:p w14:paraId="1BF3CF56" w14:textId="77777777" w:rsidR="00FB495C" w:rsidRPr="006E3A29" w:rsidRDefault="00FB495C" w:rsidP="00FB495C">
      <w:pPr>
        <w:spacing w:after="0"/>
        <w:jc w:val="both"/>
        <w:rPr>
          <w:rFonts w:ascii="Arial" w:hAnsi="Arial" w:cs="Arial"/>
          <w:i w:val="0"/>
          <w:iCs w:val="0"/>
          <w:spacing w:val="-4"/>
          <w:sz w:val="22"/>
        </w:rPr>
      </w:pPr>
    </w:p>
    <w:p w14:paraId="56967B47" w14:textId="66042656" w:rsidR="006E3A29" w:rsidRPr="006E3A29" w:rsidRDefault="006E3A29" w:rsidP="006A2A22">
      <w:pPr>
        <w:pStyle w:val="NoSpacing"/>
        <w:spacing w:line="276" w:lineRule="auto"/>
        <w:jc w:val="both"/>
        <w:rPr>
          <w:rFonts w:ascii="Arial" w:hAnsi="Arial" w:cs="Arial"/>
          <w:i w:val="0"/>
          <w:sz w:val="22"/>
        </w:rPr>
      </w:pPr>
    </w:p>
    <w:p w14:paraId="0985E6A6" w14:textId="4AB3C4E8" w:rsid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BPOSACCOS Personal Loan Product Guidelines</w:t>
      </w:r>
    </w:p>
    <w:p w14:paraId="6D95D62A" w14:textId="2845F9F4" w:rsidR="00CD4444" w:rsidRDefault="00CD4444" w:rsidP="006E3A29">
      <w:pPr>
        <w:pStyle w:val="NoSpacing"/>
        <w:spacing w:line="276" w:lineRule="auto"/>
        <w:jc w:val="both"/>
        <w:rPr>
          <w:rFonts w:ascii="Arial" w:hAnsi="Arial" w:cs="Arial"/>
          <w:i w:val="0"/>
          <w:sz w:val="22"/>
        </w:rPr>
      </w:pPr>
    </w:p>
    <w:p w14:paraId="1F92C050" w14:textId="312B4D30" w:rsidR="00CD4444" w:rsidRPr="00CD4444" w:rsidRDefault="005706AE" w:rsidP="006E3A29">
      <w:pPr>
        <w:pStyle w:val="NoSpacing"/>
        <w:spacing w:line="276" w:lineRule="auto"/>
        <w:jc w:val="both"/>
        <w:rPr>
          <w:rFonts w:ascii="Arial" w:hAnsi="Arial" w:cs="Arial"/>
          <w:b/>
          <w:i w:val="0"/>
          <w:sz w:val="22"/>
        </w:rPr>
      </w:pPr>
      <w:r>
        <w:rPr>
          <w:rFonts w:ascii="Arial" w:hAnsi="Arial" w:cs="Arial"/>
          <w:b/>
          <w:i w:val="0"/>
          <w:sz w:val="22"/>
        </w:rPr>
        <w:t>Khumo</w:t>
      </w:r>
      <w:r w:rsidR="00CD4444" w:rsidRPr="00CD4444">
        <w:rPr>
          <w:rFonts w:ascii="Arial" w:hAnsi="Arial" w:cs="Arial"/>
          <w:b/>
          <w:i w:val="0"/>
          <w:sz w:val="22"/>
        </w:rPr>
        <w:t xml:space="preserve"> Personal Loan</w:t>
      </w:r>
    </w:p>
    <w:p w14:paraId="3B0F5AEC" w14:textId="77777777" w:rsidR="006E3A29" w:rsidRPr="006E3A29" w:rsidRDefault="006E3A29" w:rsidP="006E3A29">
      <w:pPr>
        <w:pStyle w:val="NoSpacing"/>
        <w:spacing w:line="276" w:lineRule="auto"/>
        <w:jc w:val="both"/>
        <w:rPr>
          <w:rFonts w:ascii="Arial" w:hAnsi="Arial" w:cs="Arial"/>
          <w:i w:val="0"/>
          <w:sz w:val="22"/>
        </w:rPr>
      </w:pPr>
    </w:p>
    <w:p w14:paraId="70EE1D48"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1. Product Overview</w:t>
      </w:r>
    </w:p>
    <w:p w14:paraId="79E64F16" w14:textId="77777777" w:rsidR="006E3A29" w:rsidRPr="006E3A29" w:rsidRDefault="006E3A29" w:rsidP="006E3A29">
      <w:pPr>
        <w:pStyle w:val="NoSpacing"/>
        <w:spacing w:line="276" w:lineRule="auto"/>
        <w:jc w:val="both"/>
        <w:rPr>
          <w:rFonts w:ascii="Arial" w:hAnsi="Arial" w:cs="Arial"/>
          <w:i w:val="0"/>
          <w:sz w:val="22"/>
        </w:rPr>
      </w:pPr>
    </w:p>
    <w:p w14:paraId="1374E99E" w14:textId="53BD731B"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 xml:space="preserve">The </w:t>
      </w:r>
      <w:r w:rsidRPr="00CD4444">
        <w:rPr>
          <w:rFonts w:ascii="Arial" w:hAnsi="Arial" w:cs="Arial"/>
          <w:b/>
          <w:i w:val="0"/>
          <w:sz w:val="22"/>
        </w:rPr>
        <w:t xml:space="preserve">BPOSACCOS </w:t>
      </w:r>
      <w:r w:rsidR="005706AE">
        <w:rPr>
          <w:rFonts w:ascii="Arial" w:hAnsi="Arial" w:cs="Arial"/>
          <w:b/>
          <w:i w:val="0"/>
          <w:sz w:val="22"/>
        </w:rPr>
        <w:t>Khumo</w:t>
      </w:r>
      <w:r w:rsidR="00CD4444" w:rsidRPr="00CD4444">
        <w:rPr>
          <w:rFonts w:ascii="Arial" w:hAnsi="Arial" w:cs="Arial"/>
          <w:b/>
          <w:i w:val="0"/>
          <w:sz w:val="22"/>
        </w:rPr>
        <w:t xml:space="preserve"> </w:t>
      </w:r>
      <w:r w:rsidRPr="00CD4444">
        <w:rPr>
          <w:rFonts w:ascii="Arial" w:hAnsi="Arial" w:cs="Arial"/>
          <w:b/>
          <w:i w:val="0"/>
          <w:sz w:val="22"/>
        </w:rPr>
        <w:t>Personal Loan</w:t>
      </w:r>
      <w:r w:rsidRPr="006E3A29">
        <w:rPr>
          <w:rFonts w:ascii="Arial" w:hAnsi="Arial" w:cs="Arial"/>
          <w:i w:val="0"/>
          <w:sz w:val="22"/>
        </w:rPr>
        <w:t xml:space="preserve"> is a financial product tailored to meet the diverse personal financial needs of BPOSACCOS members. Whether it is for educational expenses, medical emergencies, home renovations, or other personal projects, this loan provides an affordable and accessible financing option. Members can borrow up to BWP 500,000</w:t>
      </w:r>
      <w:r w:rsidR="00B7647E">
        <w:rPr>
          <w:rFonts w:ascii="Arial" w:hAnsi="Arial" w:cs="Arial"/>
          <w:i w:val="0"/>
          <w:sz w:val="22"/>
        </w:rPr>
        <w:t>.00</w:t>
      </w:r>
      <w:r w:rsidRPr="006E3A29">
        <w:rPr>
          <w:rFonts w:ascii="Arial" w:hAnsi="Arial" w:cs="Arial"/>
          <w:i w:val="0"/>
          <w:sz w:val="22"/>
        </w:rPr>
        <w:t xml:space="preserve"> with a maximum repayment period of 10 years at a competitive interest rate of </w:t>
      </w:r>
      <w:r w:rsidR="006E3377" w:rsidRPr="00B30D18">
        <w:rPr>
          <w:rFonts w:ascii="Arial" w:hAnsi="Arial" w:cs="Arial"/>
          <w:i w:val="0"/>
          <w:sz w:val="22"/>
        </w:rPr>
        <w:t>9%</w:t>
      </w:r>
      <w:r w:rsidRPr="00B30D18">
        <w:rPr>
          <w:rFonts w:ascii="Arial" w:hAnsi="Arial" w:cs="Arial"/>
          <w:i w:val="0"/>
          <w:sz w:val="22"/>
        </w:rPr>
        <w:t xml:space="preserve"> </w:t>
      </w:r>
      <w:r w:rsidRPr="006E3A29">
        <w:rPr>
          <w:rFonts w:ascii="Arial" w:hAnsi="Arial" w:cs="Arial"/>
          <w:i w:val="0"/>
          <w:sz w:val="22"/>
        </w:rPr>
        <w:t>per annum. The product is designed to support the financial growth and well-being of members while promoting responsible borrowing.</w:t>
      </w:r>
    </w:p>
    <w:p w14:paraId="7F53326E" w14:textId="77777777" w:rsidR="006E3A29" w:rsidRPr="006E3A29" w:rsidRDefault="006E3A29" w:rsidP="006E3A29">
      <w:pPr>
        <w:pStyle w:val="NoSpacing"/>
        <w:spacing w:line="276" w:lineRule="auto"/>
        <w:jc w:val="both"/>
        <w:rPr>
          <w:rFonts w:ascii="Arial" w:hAnsi="Arial" w:cs="Arial"/>
          <w:i w:val="0"/>
          <w:sz w:val="22"/>
        </w:rPr>
      </w:pPr>
    </w:p>
    <w:p w14:paraId="07331829"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2. Loan Features</w:t>
      </w:r>
    </w:p>
    <w:p w14:paraId="4E32947E" w14:textId="77777777" w:rsidR="006E3A29" w:rsidRPr="006E3A29" w:rsidRDefault="006E3A29" w:rsidP="006E3A29">
      <w:pPr>
        <w:pStyle w:val="NoSpacing"/>
        <w:spacing w:line="276" w:lineRule="auto"/>
        <w:jc w:val="both"/>
        <w:rPr>
          <w:rFonts w:ascii="Arial" w:hAnsi="Arial" w:cs="Arial"/>
          <w:i w:val="0"/>
          <w:sz w:val="22"/>
        </w:rPr>
      </w:pPr>
    </w:p>
    <w:p w14:paraId="05777713" w14:textId="0F965199"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Loan Amount:</w:t>
      </w:r>
    </w:p>
    <w:p w14:paraId="531FCA73" w14:textId="39EB3F76"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Minimum Loan: BWP 2</w:t>
      </w:r>
      <w:r w:rsidR="00CD4444">
        <w:rPr>
          <w:rFonts w:ascii="Arial" w:hAnsi="Arial" w:cs="Arial"/>
          <w:i w:val="0"/>
          <w:sz w:val="22"/>
        </w:rPr>
        <w:t>5</w:t>
      </w:r>
      <w:r w:rsidRPr="006E3A29">
        <w:rPr>
          <w:rFonts w:ascii="Arial" w:hAnsi="Arial" w:cs="Arial"/>
          <w:i w:val="0"/>
          <w:sz w:val="22"/>
        </w:rPr>
        <w:t>0,00</w:t>
      </w:r>
      <w:r w:rsidR="00E801DE">
        <w:rPr>
          <w:rFonts w:ascii="Arial" w:hAnsi="Arial" w:cs="Arial"/>
          <w:i w:val="0"/>
          <w:sz w:val="22"/>
        </w:rPr>
        <w:t>01</w:t>
      </w:r>
      <w:r w:rsidR="00B7647E">
        <w:rPr>
          <w:rFonts w:ascii="Arial" w:hAnsi="Arial" w:cs="Arial"/>
          <w:i w:val="0"/>
          <w:sz w:val="22"/>
        </w:rPr>
        <w:t>.0</w:t>
      </w:r>
      <w:r w:rsidR="00DF25AE" w:rsidRPr="00B30D18">
        <w:rPr>
          <w:rFonts w:ascii="Arial" w:hAnsi="Arial" w:cs="Arial"/>
          <w:i w:val="0"/>
          <w:sz w:val="22"/>
        </w:rPr>
        <w:t>0</w:t>
      </w:r>
      <w:r w:rsidRPr="00B30D18">
        <w:rPr>
          <w:rFonts w:ascii="Arial" w:hAnsi="Arial" w:cs="Arial"/>
          <w:i w:val="0"/>
          <w:sz w:val="22"/>
        </w:rPr>
        <w:t>.</w:t>
      </w:r>
    </w:p>
    <w:p w14:paraId="05A6809D" w14:textId="7DD262A4"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Maximum Loan: BWP 500,000</w:t>
      </w:r>
      <w:r w:rsidR="00B7647E">
        <w:rPr>
          <w:rFonts w:ascii="Arial" w:hAnsi="Arial" w:cs="Arial"/>
          <w:i w:val="0"/>
          <w:sz w:val="22"/>
        </w:rPr>
        <w:t>.00</w:t>
      </w:r>
      <w:r w:rsidRPr="006E3A29">
        <w:rPr>
          <w:rFonts w:ascii="Arial" w:hAnsi="Arial" w:cs="Arial"/>
          <w:i w:val="0"/>
          <w:sz w:val="22"/>
        </w:rPr>
        <w:t>.</w:t>
      </w:r>
    </w:p>
    <w:p w14:paraId="5E4CE918" w14:textId="526BF5B2" w:rsidR="000D61DF" w:rsidRDefault="006E3A29" w:rsidP="000D61DF">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Members can borrow amounts within this range based on their creditworthiness, </w:t>
      </w:r>
      <w:r w:rsidR="005706AE">
        <w:rPr>
          <w:rFonts w:ascii="Arial" w:hAnsi="Arial" w:cs="Arial"/>
          <w:i w:val="0"/>
          <w:sz w:val="22"/>
        </w:rPr>
        <w:t>disposable income (take-home)</w:t>
      </w:r>
      <w:r w:rsidRPr="006E3A29">
        <w:rPr>
          <w:rFonts w:ascii="Arial" w:hAnsi="Arial" w:cs="Arial"/>
          <w:i w:val="0"/>
          <w:sz w:val="22"/>
        </w:rPr>
        <w:t>, and the BPOSACCOS’s lending policies.</w:t>
      </w:r>
    </w:p>
    <w:p w14:paraId="0EFB0F65" w14:textId="35D59A2A" w:rsidR="000D61DF" w:rsidRPr="000D61DF" w:rsidRDefault="000D61DF" w:rsidP="000D61DF">
      <w:pPr>
        <w:pStyle w:val="NoSpacing"/>
        <w:numPr>
          <w:ilvl w:val="0"/>
          <w:numId w:val="12"/>
        </w:numPr>
        <w:spacing w:line="276" w:lineRule="auto"/>
        <w:ind w:left="851"/>
        <w:jc w:val="both"/>
        <w:rPr>
          <w:rFonts w:ascii="Arial" w:hAnsi="Arial" w:cs="Arial"/>
          <w:i w:val="0"/>
          <w:sz w:val="22"/>
        </w:rPr>
      </w:pPr>
      <w:r>
        <w:rPr>
          <w:rFonts w:ascii="Arial" w:hAnsi="Arial" w:cs="Arial"/>
          <w:i w:val="0"/>
          <w:sz w:val="22"/>
        </w:rPr>
        <w:t>Product Variations:</w:t>
      </w:r>
    </w:p>
    <w:p w14:paraId="479722CC" w14:textId="77777777" w:rsidR="000D61DF" w:rsidRPr="000D61DF" w:rsidRDefault="000D61DF" w:rsidP="000D61DF">
      <w:pPr>
        <w:pStyle w:val="NoSpacing"/>
        <w:numPr>
          <w:ilvl w:val="0"/>
          <w:numId w:val="19"/>
        </w:numPr>
        <w:spacing w:line="276" w:lineRule="auto"/>
        <w:jc w:val="both"/>
        <w:rPr>
          <w:rFonts w:ascii="Arial" w:hAnsi="Arial" w:cs="Arial"/>
          <w:i w:val="0"/>
          <w:sz w:val="22"/>
        </w:rPr>
      </w:pPr>
      <w:r w:rsidRPr="000D61DF">
        <w:rPr>
          <w:rFonts w:ascii="Arial" w:hAnsi="Arial" w:cs="Arial"/>
          <w:i w:val="0"/>
          <w:sz w:val="22"/>
        </w:rPr>
        <w:t>My House</w:t>
      </w:r>
    </w:p>
    <w:p w14:paraId="0C1EC73A" w14:textId="77777777" w:rsid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Up to P500 000.00</w:t>
      </w:r>
    </w:p>
    <w:p w14:paraId="09166565" w14:textId="5EECF063" w:rsidR="00EF6474" w:rsidRPr="00B30D18" w:rsidRDefault="00EF6474" w:rsidP="000D61DF">
      <w:pPr>
        <w:pStyle w:val="NoSpacing"/>
        <w:numPr>
          <w:ilvl w:val="0"/>
          <w:numId w:val="12"/>
        </w:numPr>
        <w:spacing w:line="276" w:lineRule="auto"/>
        <w:jc w:val="both"/>
        <w:rPr>
          <w:rFonts w:ascii="Arial" w:hAnsi="Arial" w:cs="Arial"/>
          <w:i w:val="0"/>
          <w:sz w:val="22"/>
        </w:rPr>
      </w:pPr>
      <w:r w:rsidRPr="00B30D18">
        <w:rPr>
          <w:rFonts w:ascii="Arial" w:hAnsi="Arial" w:cs="Arial"/>
          <w:i w:val="0"/>
          <w:sz w:val="22"/>
        </w:rPr>
        <w:t>Buy a house</w:t>
      </w:r>
    </w:p>
    <w:p w14:paraId="13CDAAC1"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Building a house from scratch</w:t>
      </w:r>
    </w:p>
    <w:p w14:paraId="541C67CF"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 xml:space="preserve">Repayment period of 120 months </w:t>
      </w:r>
    </w:p>
    <w:p w14:paraId="60C744CB" w14:textId="6B1875CB"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 xml:space="preserve">Interest per annum </w:t>
      </w:r>
      <w:r w:rsidR="00E801DE">
        <w:rPr>
          <w:rFonts w:ascii="Arial" w:hAnsi="Arial" w:cs="Arial"/>
          <w:i w:val="0"/>
          <w:sz w:val="22"/>
        </w:rPr>
        <w:t>9</w:t>
      </w:r>
      <w:r w:rsidRPr="000D61DF">
        <w:rPr>
          <w:rFonts w:ascii="Arial" w:hAnsi="Arial" w:cs="Arial"/>
          <w:i w:val="0"/>
          <w:sz w:val="22"/>
        </w:rPr>
        <w:t>%</w:t>
      </w:r>
    </w:p>
    <w:p w14:paraId="3C2C1C61" w14:textId="77777777" w:rsidR="000D61DF" w:rsidRPr="000D61DF" w:rsidRDefault="000D61DF" w:rsidP="000D61DF">
      <w:pPr>
        <w:pStyle w:val="NoSpacing"/>
        <w:numPr>
          <w:ilvl w:val="0"/>
          <w:numId w:val="19"/>
        </w:numPr>
        <w:spacing w:line="276" w:lineRule="auto"/>
        <w:jc w:val="both"/>
        <w:rPr>
          <w:rFonts w:ascii="Arial" w:hAnsi="Arial" w:cs="Arial"/>
          <w:i w:val="0"/>
          <w:sz w:val="22"/>
        </w:rPr>
      </w:pPr>
      <w:r w:rsidRPr="000D61DF">
        <w:rPr>
          <w:rFonts w:ascii="Arial" w:hAnsi="Arial" w:cs="Arial"/>
          <w:i w:val="0"/>
          <w:sz w:val="22"/>
        </w:rPr>
        <w:t>House Upgrade</w:t>
      </w:r>
    </w:p>
    <w:p w14:paraId="03498F9B"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Up to P350 000.00</w:t>
      </w:r>
    </w:p>
    <w:p w14:paraId="3816E308"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House extension or renovation</w:t>
      </w:r>
    </w:p>
    <w:p w14:paraId="61108CD0"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Repayment period 96 months</w:t>
      </w:r>
    </w:p>
    <w:p w14:paraId="105DFFDE" w14:textId="63DD6C81"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 xml:space="preserve">Interest per annum </w:t>
      </w:r>
      <w:r w:rsidR="00E801DE">
        <w:rPr>
          <w:rFonts w:ascii="Arial" w:hAnsi="Arial" w:cs="Arial"/>
          <w:i w:val="0"/>
          <w:sz w:val="22"/>
        </w:rPr>
        <w:t>9</w:t>
      </w:r>
      <w:r w:rsidRPr="000D61DF">
        <w:rPr>
          <w:rFonts w:ascii="Arial" w:hAnsi="Arial" w:cs="Arial"/>
          <w:i w:val="0"/>
          <w:sz w:val="22"/>
        </w:rPr>
        <w:t>%</w:t>
      </w:r>
    </w:p>
    <w:p w14:paraId="3A1E8C1F" w14:textId="77777777" w:rsidR="000D61DF" w:rsidRPr="000D61DF" w:rsidRDefault="000D61DF" w:rsidP="000D61DF">
      <w:pPr>
        <w:pStyle w:val="NoSpacing"/>
        <w:numPr>
          <w:ilvl w:val="0"/>
          <w:numId w:val="19"/>
        </w:numPr>
        <w:spacing w:line="276" w:lineRule="auto"/>
        <w:jc w:val="both"/>
        <w:rPr>
          <w:rFonts w:ascii="Arial" w:hAnsi="Arial" w:cs="Arial"/>
          <w:i w:val="0"/>
          <w:sz w:val="22"/>
        </w:rPr>
      </w:pPr>
      <w:r w:rsidRPr="000D61DF">
        <w:rPr>
          <w:rFonts w:ascii="Arial" w:hAnsi="Arial" w:cs="Arial"/>
          <w:i w:val="0"/>
          <w:sz w:val="22"/>
        </w:rPr>
        <w:t>Moraka Starter</w:t>
      </w:r>
    </w:p>
    <w:p w14:paraId="40F25E2C"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Up to P300 000.00 - drilling a borehole &amp; water reticulation, including reservoir etc.</w:t>
      </w:r>
    </w:p>
    <w:p w14:paraId="2D13A0D1"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Repayment period 96 months</w:t>
      </w:r>
    </w:p>
    <w:p w14:paraId="650D3BCE" w14:textId="06E2E90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 xml:space="preserve">Interest per annum </w:t>
      </w:r>
      <w:r w:rsidR="00E801DE">
        <w:rPr>
          <w:rFonts w:ascii="Arial" w:hAnsi="Arial" w:cs="Arial"/>
          <w:i w:val="0"/>
          <w:sz w:val="22"/>
        </w:rPr>
        <w:t>9</w:t>
      </w:r>
      <w:r w:rsidRPr="000D61DF">
        <w:rPr>
          <w:rFonts w:ascii="Arial" w:hAnsi="Arial" w:cs="Arial"/>
          <w:i w:val="0"/>
          <w:sz w:val="22"/>
        </w:rPr>
        <w:t>%</w:t>
      </w:r>
    </w:p>
    <w:p w14:paraId="18DAA30E" w14:textId="77777777" w:rsidR="000D61DF" w:rsidRPr="000D61DF" w:rsidRDefault="000D61DF" w:rsidP="000D61DF">
      <w:pPr>
        <w:pStyle w:val="NoSpacing"/>
        <w:numPr>
          <w:ilvl w:val="0"/>
          <w:numId w:val="19"/>
        </w:numPr>
        <w:spacing w:line="276" w:lineRule="auto"/>
        <w:jc w:val="both"/>
        <w:rPr>
          <w:rFonts w:ascii="Arial" w:hAnsi="Arial" w:cs="Arial"/>
          <w:i w:val="0"/>
          <w:sz w:val="22"/>
        </w:rPr>
      </w:pPr>
      <w:r w:rsidRPr="000D61DF">
        <w:rPr>
          <w:rFonts w:ascii="Arial" w:hAnsi="Arial" w:cs="Arial"/>
          <w:i w:val="0"/>
          <w:sz w:val="22"/>
        </w:rPr>
        <w:t>Moraka Booster</w:t>
      </w:r>
    </w:p>
    <w:p w14:paraId="16AE1B3E" w14:textId="04359505"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Up to P</w:t>
      </w:r>
      <w:r w:rsidR="00413947" w:rsidRPr="00B30D18">
        <w:rPr>
          <w:rFonts w:ascii="Arial" w:hAnsi="Arial" w:cs="Arial"/>
          <w:i w:val="0"/>
          <w:sz w:val="22"/>
        </w:rPr>
        <w:t>100</w:t>
      </w:r>
      <w:r w:rsidRPr="000D61DF">
        <w:rPr>
          <w:rFonts w:ascii="Arial" w:hAnsi="Arial" w:cs="Arial"/>
          <w:i w:val="0"/>
          <w:sz w:val="22"/>
        </w:rPr>
        <w:t xml:space="preserve"> 000.00 -</w:t>
      </w:r>
      <w:r>
        <w:rPr>
          <w:rFonts w:ascii="Arial" w:hAnsi="Arial" w:cs="Arial"/>
          <w:i w:val="0"/>
          <w:sz w:val="22"/>
        </w:rPr>
        <w:t xml:space="preserve"> </w:t>
      </w:r>
      <w:r w:rsidRPr="000D61DF">
        <w:rPr>
          <w:rFonts w:ascii="Arial" w:hAnsi="Arial" w:cs="Arial"/>
          <w:i w:val="0"/>
          <w:sz w:val="22"/>
        </w:rPr>
        <w:t>reticulation, including reservoir</w:t>
      </w:r>
    </w:p>
    <w:p w14:paraId="3057D41E" w14:textId="77777777" w:rsidR="000D61DF" w:rsidRP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Repayment period 24 months</w:t>
      </w:r>
    </w:p>
    <w:p w14:paraId="3C9A3400" w14:textId="47DA55CF" w:rsidR="000D61DF" w:rsidRDefault="000D61DF" w:rsidP="000D61DF">
      <w:pPr>
        <w:pStyle w:val="NoSpacing"/>
        <w:numPr>
          <w:ilvl w:val="0"/>
          <w:numId w:val="12"/>
        </w:numPr>
        <w:spacing w:line="276" w:lineRule="auto"/>
        <w:jc w:val="both"/>
        <w:rPr>
          <w:rFonts w:ascii="Arial" w:hAnsi="Arial" w:cs="Arial"/>
          <w:i w:val="0"/>
          <w:sz w:val="22"/>
        </w:rPr>
      </w:pPr>
      <w:r w:rsidRPr="000D61DF">
        <w:rPr>
          <w:rFonts w:ascii="Arial" w:hAnsi="Arial" w:cs="Arial"/>
          <w:i w:val="0"/>
          <w:sz w:val="22"/>
        </w:rPr>
        <w:t xml:space="preserve">Interest per annum </w:t>
      </w:r>
      <w:r w:rsidR="00E801DE">
        <w:rPr>
          <w:rFonts w:ascii="Arial" w:hAnsi="Arial" w:cs="Arial"/>
          <w:i w:val="0"/>
          <w:sz w:val="22"/>
        </w:rPr>
        <w:t>9</w:t>
      </w:r>
      <w:r w:rsidRPr="000D61DF">
        <w:rPr>
          <w:rFonts w:ascii="Arial" w:hAnsi="Arial" w:cs="Arial"/>
          <w:i w:val="0"/>
          <w:sz w:val="22"/>
        </w:rPr>
        <w:t>%</w:t>
      </w:r>
    </w:p>
    <w:p w14:paraId="7F3A9543" w14:textId="77777777" w:rsidR="000D61DF" w:rsidRDefault="000D61DF" w:rsidP="000D61DF">
      <w:pPr>
        <w:pStyle w:val="NoSpacing"/>
        <w:spacing w:line="276" w:lineRule="auto"/>
        <w:jc w:val="both"/>
        <w:rPr>
          <w:rFonts w:ascii="Arial" w:hAnsi="Arial" w:cs="Arial"/>
          <w:i w:val="0"/>
          <w:sz w:val="22"/>
        </w:rPr>
      </w:pPr>
    </w:p>
    <w:p w14:paraId="2F3B56F7" w14:textId="77777777" w:rsidR="000D61DF" w:rsidRDefault="000D61DF" w:rsidP="000D61DF">
      <w:pPr>
        <w:pStyle w:val="NoSpacing"/>
        <w:spacing w:line="276" w:lineRule="auto"/>
        <w:jc w:val="both"/>
        <w:rPr>
          <w:rFonts w:ascii="Arial" w:hAnsi="Arial" w:cs="Arial"/>
          <w:i w:val="0"/>
          <w:sz w:val="22"/>
        </w:rPr>
      </w:pPr>
    </w:p>
    <w:p w14:paraId="6DD8479A" w14:textId="77777777" w:rsidR="000D61DF" w:rsidRPr="000D61DF" w:rsidRDefault="000D61DF" w:rsidP="000D61DF">
      <w:pPr>
        <w:pStyle w:val="NoSpacing"/>
        <w:spacing w:line="276" w:lineRule="auto"/>
        <w:jc w:val="both"/>
        <w:rPr>
          <w:rFonts w:ascii="Arial" w:hAnsi="Arial" w:cs="Arial"/>
          <w:i w:val="0"/>
          <w:sz w:val="22"/>
        </w:rPr>
      </w:pPr>
    </w:p>
    <w:p w14:paraId="31BBC0CF" w14:textId="77777777" w:rsidR="006E3A29" w:rsidRPr="006E3A29" w:rsidRDefault="006E3A29" w:rsidP="006E3A29">
      <w:pPr>
        <w:pStyle w:val="NoSpacing"/>
        <w:spacing w:line="276" w:lineRule="auto"/>
        <w:jc w:val="both"/>
        <w:rPr>
          <w:rFonts w:ascii="Arial" w:hAnsi="Arial" w:cs="Arial"/>
          <w:i w:val="0"/>
          <w:sz w:val="22"/>
        </w:rPr>
      </w:pPr>
    </w:p>
    <w:p w14:paraId="0AE09A06" w14:textId="1BEDBEA6"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Interest Rate:</w:t>
      </w:r>
    </w:p>
    <w:p w14:paraId="65817CF8" w14:textId="0659ADE0"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Fixed interest rate of </w:t>
      </w:r>
      <w:r w:rsidR="00E801DE">
        <w:rPr>
          <w:rFonts w:ascii="Arial" w:hAnsi="Arial" w:cs="Arial"/>
          <w:i w:val="0"/>
          <w:sz w:val="22"/>
        </w:rPr>
        <w:t>9</w:t>
      </w:r>
      <w:r w:rsidRPr="006E3A29">
        <w:rPr>
          <w:rFonts w:ascii="Arial" w:hAnsi="Arial" w:cs="Arial"/>
          <w:i w:val="0"/>
          <w:sz w:val="22"/>
        </w:rPr>
        <w:t>% per annum.</w:t>
      </w:r>
    </w:p>
    <w:p w14:paraId="39152936" w14:textId="0277B21E" w:rsidR="006E3A29" w:rsidRDefault="006E3A29" w:rsidP="003B5E85">
      <w:pPr>
        <w:pStyle w:val="NoSpacing"/>
        <w:numPr>
          <w:ilvl w:val="0"/>
          <w:numId w:val="12"/>
        </w:numPr>
        <w:spacing w:line="276" w:lineRule="auto"/>
        <w:ind w:left="851"/>
        <w:jc w:val="both"/>
        <w:rPr>
          <w:rFonts w:ascii="Arial" w:hAnsi="Arial" w:cs="Arial"/>
          <w:i w:val="0"/>
          <w:sz w:val="22"/>
        </w:rPr>
      </w:pPr>
      <w:r w:rsidRPr="00E801DE">
        <w:rPr>
          <w:rFonts w:ascii="Arial" w:hAnsi="Arial" w:cs="Arial"/>
          <w:i w:val="0"/>
          <w:sz w:val="22"/>
        </w:rPr>
        <w:t xml:space="preserve">Interest is calculated on a </w:t>
      </w:r>
      <w:r w:rsidR="00E801DE" w:rsidRPr="00E801DE">
        <w:rPr>
          <w:rFonts w:ascii="Arial" w:hAnsi="Arial" w:cs="Arial"/>
          <w:i w:val="0"/>
          <w:sz w:val="22"/>
        </w:rPr>
        <w:t xml:space="preserve">flat rate </w:t>
      </w:r>
      <w:r w:rsidRPr="00E801DE">
        <w:rPr>
          <w:rFonts w:ascii="Arial" w:hAnsi="Arial" w:cs="Arial"/>
          <w:i w:val="0"/>
          <w:sz w:val="22"/>
        </w:rPr>
        <w:t>basis</w:t>
      </w:r>
      <w:r w:rsidR="00E801DE">
        <w:rPr>
          <w:rFonts w:ascii="Arial" w:hAnsi="Arial" w:cs="Arial"/>
          <w:i w:val="0"/>
          <w:sz w:val="22"/>
        </w:rPr>
        <w:t>.</w:t>
      </w:r>
    </w:p>
    <w:p w14:paraId="1A2E006C" w14:textId="77777777" w:rsidR="00E801DE" w:rsidRPr="00E801DE" w:rsidRDefault="00E801DE" w:rsidP="00E801DE">
      <w:pPr>
        <w:pStyle w:val="NoSpacing"/>
        <w:spacing w:line="276" w:lineRule="auto"/>
        <w:ind w:left="851"/>
        <w:jc w:val="both"/>
        <w:rPr>
          <w:rFonts w:ascii="Arial" w:hAnsi="Arial" w:cs="Arial"/>
          <w:i w:val="0"/>
          <w:sz w:val="22"/>
        </w:rPr>
      </w:pPr>
    </w:p>
    <w:p w14:paraId="7BDACE23" w14:textId="680827DA"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Repayment Period:</w:t>
      </w:r>
    </w:p>
    <w:p w14:paraId="14230689" w14:textId="4FAC2BD9"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Minimum Repayment Term: 6 months.</w:t>
      </w:r>
    </w:p>
    <w:p w14:paraId="1EBE65F3" w14:textId="1B1B0564"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Maximum Repayment Term: 10 years (120 months).</w:t>
      </w:r>
    </w:p>
    <w:p w14:paraId="0959ED41" w14:textId="76AA93D5"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The repayment period will be determined based on the loan amount, purpose, and the member’s ability to repay.</w:t>
      </w:r>
    </w:p>
    <w:p w14:paraId="3F2C2872" w14:textId="77777777" w:rsidR="006E3A29" w:rsidRPr="006E3A29" w:rsidRDefault="006E3A29" w:rsidP="006E3A29">
      <w:pPr>
        <w:pStyle w:val="NoSpacing"/>
        <w:spacing w:line="276" w:lineRule="auto"/>
        <w:jc w:val="both"/>
        <w:rPr>
          <w:rFonts w:ascii="Arial" w:hAnsi="Arial" w:cs="Arial"/>
          <w:i w:val="0"/>
          <w:sz w:val="22"/>
        </w:rPr>
      </w:pPr>
    </w:p>
    <w:p w14:paraId="1C18789B" w14:textId="668BE751"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Disbursement:</w:t>
      </w:r>
    </w:p>
    <w:p w14:paraId="71D787F4" w14:textId="6BD472C0"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Approved loan amounts will be disbursed directly into the member’s BPOSACCOS </w:t>
      </w:r>
      <w:r w:rsidR="00CD4444">
        <w:rPr>
          <w:rFonts w:ascii="Arial" w:hAnsi="Arial" w:cs="Arial"/>
          <w:i w:val="0"/>
          <w:sz w:val="22"/>
        </w:rPr>
        <w:t xml:space="preserve">payroll </w:t>
      </w:r>
      <w:r w:rsidRPr="006E3A29">
        <w:rPr>
          <w:rFonts w:ascii="Arial" w:hAnsi="Arial" w:cs="Arial"/>
          <w:i w:val="0"/>
          <w:sz w:val="22"/>
        </w:rPr>
        <w:t>account.</w:t>
      </w:r>
      <w:r w:rsidR="00B821A2">
        <w:rPr>
          <w:rFonts w:ascii="Arial" w:hAnsi="Arial" w:cs="Arial"/>
          <w:i w:val="0"/>
          <w:sz w:val="22"/>
        </w:rPr>
        <w:t xml:space="preserve"> No payments will be made directly to members suppliers for any project they may undertake.</w:t>
      </w:r>
    </w:p>
    <w:p w14:paraId="11C2FB99" w14:textId="77777777" w:rsidR="006E3A29" w:rsidRPr="006E3A29" w:rsidRDefault="006E3A29" w:rsidP="006E3A29">
      <w:pPr>
        <w:pStyle w:val="NoSpacing"/>
        <w:spacing w:line="276" w:lineRule="auto"/>
        <w:jc w:val="both"/>
        <w:rPr>
          <w:rFonts w:ascii="Arial" w:hAnsi="Arial" w:cs="Arial"/>
          <w:i w:val="0"/>
          <w:sz w:val="22"/>
        </w:rPr>
      </w:pPr>
    </w:p>
    <w:p w14:paraId="003AD65B"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3. Eligibility Criteria</w:t>
      </w:r>
    </w:p>
    <w:p w14:paraId="6C3E1641" w14:textId="77777777" w:rsidR="006E3A29" w:rsidRPr="006E3A29" w:rsidRDefault="006E3A29" w:rsidP="006E3A29">
      <w:pPr>
        <w:pStyle w:val="NoSpacing"/>
        <w:spacing w:line="276" w:lineRule="auto"/>
        <w:jc w:val="both"/>
        <w:rPr>
          <w:rFonts w:ascii="Arial" w:hAnsi="Arial" w:cs="Arial"/>
          <w:i w:val="0"/>
          <w:sz w:val="22"/>
        </w:rPr>
      </w:pPr>
    </w:p>
    <w:p w14:paraId="24E8BA78" w14:textId="5EFF52AF"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Membership:</w:t>
      </w:r>
    </w:p>
    <w:p w14:paraId="0F466364" w14:textId="1EBB3C69"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The applicant must be an active member of </w:t>
      </w:r>
      <w:r w:rsidR="00CD4444">
        <w:rPr>
          <w:rFonts w:ascii="Arial" w:hAnsi="Arial" w:cs="Arial"/>
          <w:i w:val="0"/>
          <w:sz w:val="22"/>
        </w:rPr>
        <w:t>BPOSACCOS, with at least 12</w:t>
      </w:r>
      <w:r w:rsidRPr="006E3A29">
        <w:rPr>
          <w:rFonts w:ascii="Arial" w:hAnsi="Arial" w:cs="Arial"/>
          <w:i w:val="0"/>
          <w:sz w:val="22"/>
        </w:rPr>
        <w:t xml:space="preserve"> months of </w:t>
      </w:r>
      <w:r w:rsidR="008F3BB4">
        <w:rPr>
          <w:rFonts w:ascii="Arial" w:hAnsi="Arial" w:cs="Arial"/>
          <w:i w:val="0"/>
          <w:sz w:val="22"/>
        </w:rPr>
        <w:t>consecutive savings</w:t>
      </w:r>
      <w:r w:rsidR="008F3BB4" w:rsidRPr="006E3A29">
        <w:rPr>
          <w:rFonts w:ascii="Arial" w:hAnsi="Arial" w:cs="Arial"/>
          <w:i w:val="0"/>
          <w:sz w:val="22"/>
        </w:rPr>
        <w:t xml:space="preserve"> </w:t>
      </w:r>
      <w:r w:rsidR="008F3BB4">
        <w:rPr>
          <w:rFonts w:ascii="Arial" w:hAnsi="Arial" w:cs="Arial"/>
          <w:i w:val="0"/>
          <w:sz w:val="22"/>
        </w:rPr>
        <w:t xml:space="preserve">and </w:t>
      </w:r>
      <w:r w:rsidRPr="006E3A29">
        <w:rPr>
          <w:rFonts w:ascii="Arial" w:hAnsi="Arial" w:cs="Arial"/>
          <w:i w:val="0"/>
          <w:sz w:val="22"/>
        </w:rPr>
        <w:t>consistent membership</w:t>
      </w:r>
      <w:r w:rsidR="009F2915">
        <w:rPr>
          <w:rFonts w:ascii="Arial" w:hAnsi="Arial" w:cs="Arial"/>
          <w:i w:val="0"/>
          <w:sz w:val="22"/>
        </w:rPr>
        <w:t>.</w:t>
      </w:r>
    </w:p>
    <w:p w14:paraId="1A5FA5FB" w14:textId="77777777" w:rsidR="006E3A29" w:rsidRPr="006E3A29" w:rsidRDefault="006E3A29" w:rsidP="006E3A29">
      <w:pPr>
        <w:pStyle w:val="NoSpacing"/>
        <w:spacing w:line="276" w:lineRule="auto"/>
        <w:jc w:val="both"/>
        <w:rPr>
          <w:rFonts w:ascii="Arial" w:hAnsi="Arial" w:cs="Arial"/>
          <w:i w:val="0"/>
          <w:sz w:val="22"/>
        </w:rPr>
      </w:pPr>
    </w:p>
    <w:p w14:paraId="626F5FEE" w14:textId="30FF3222"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Income:</w:t>
      </w:r>
    </w:p>
    <w:p w14:paraId="65C00DD1" w14:textId="49448B9A" w:rsidR="006E3A29" w:rsidRPr="006E3A29" w:rsidRDefault="008F3BB4"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The applicant must demonstrate</w:t>
      </w:r>
      <w:r w:rsidR="006E3A29" w:rsidRPr="006E3A29">
        <w:rPr>
          <w:rFonts w:ascii="Arial" w:hAnsi="Arial" w:cs="Arial"/>
          <w:i w:val="0"/>
          <w:sz w:val="22"/>
        </w:rPr>
        <w:t xml:space="preserve"> stable </w:t>
      </w:r>
      <w:r w:rsidR="00240030">
        <w:rPr>
          <w:rFonts w:ascii="Arial" w:hAnsi="Arial" w:cs="Arial"/>
          <w:i w:val="0"/>
          <w:sz w:val="22"/>
        </w:rPr>
        <w:t>payroll</w:t>
      </w:r>
      <w:r w:rsidR="006E3A29" w:rsidRPr="006E3A29">
        <w:rPr>
          <w:rFonts w:ascii="Arial" w:hAnsi="Arial" w:cs="Arial"/>
          <w:i w:val="0"/>
          <w:sz w:val="22"/>
        </w:rPr>
        <w:t xml:space="preserve"> income</w:t>
      </w:r>
      <w:r w:rsidR="00240030">
        <w:rPr>
          <w:rFonts w:ascii="Arial" w:hAnsi="Arial" w:cs="Arial"/>
          <w:i w:val="0"/>
          <w:sz w:val="22"/>
        </w:rPr>
        <w:t>.</w:t>
      </w:r>
    </w:p>
    <w:p w14:paraId="13DEFB65" w14:textId="32F762C2"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Proof of income, such as payslips</w:t>
      </w:r>
      <w:r w:rsidR="008F3BB4">
        <w:rPr>
          <w:rFonts w:ascii="Arial" w:hAnsi="Arial" w:cs="Arial"/>
          <w:i w:val="0"/>
          <w:sz w:val="22"/>
        </w:rPr>
        <w:t xml:space="preserve"> or</w:t>
      </w:r>
      <w:r w:rsidRPr="006E3A29">
        <w:rPr>
          <w:rFonts w:ascii="Arial" w:hAnsi="Arial" w:cs="Arial"/>
          <w:i w:val="0"/>
          <w:sz w:val="22"/>
        </w:rPr>
        <w:t xml:space="preserve"> bank statements, must be provided.</w:t>
      </w:r>
    </w:p>
    <w:p w14:paraId="6C5F1DD1" w14:textId="77777777" w:rsidR="006E3A29" w:rsidRPr="006E3A29" w:rsidRDefault="006E3A29" w:rsidP="006E3A29">
      <w:pPr>
        <w:pStyle w:val="NoSpacing"/>
        <w:spacing w:line="276" w:lineRule="auto"/>
        <w:jc w:val="both"/>
        <w:rPr>
          <w:rFonts w:ascii="Arial" w:hAnsi="Arial" w:cs="Arial"/>
          <w:i w:val="0"/>
          <w:sz w:val="22"/>
        </w:rPr>
      </w:pPr>
    </w:p>
    <w:p w14:paraId="1807C9BF" w14:textId="4932FF6B"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Credit History:</w:t>
      </w:r>
    </w:p>
    <w:p w14:paraId="7DD370BC" w14:textId="071BCCF1"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The applicant must have a positive credit history with BPOSACCOS and other financial institutions.</w:t>
      </w:r>
    </w:p>
    <w:p w14:paraId="3398E006" w14:textId="37F6E061"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Members with past loan defaults or outstanding arrears may be subject to additional </w:t>
      </w:r>
      <w:r w:rsidR="00367756">
        <w:rPr>
          <w:rFonts w:ascii="Arial" w:hAnsi="Arial" w:cs="Arial"/>
          <w:i w:val="0"/>
          <w:sz w:val="22"/>
        </w:rPr>
        <w:t>assessment</w:t>
      </w:r>
      <w:r w:rsidRPr="006E3A29">
        <w:rPr>
          <w:rFonts w:ascii="Arial" w:hAnsi="Arial" w:cs="Arial"/>
          <w:i w:val="0"/>
          <w:sz w:val="22"/>
        </w:rPr>
        <w:t xml:space="preserve"> or </w:t>
      </w:r>
      <w:r w:rsidR="00367756">
        <w:rPr>
          <w:rFonts w:ascii="Arial" w:hAnsi="Arial" w:cs="Arial"/>
          <w:i w:val="0"/>
          <w:sz w:val="22"/>
        </w:rPr>
        <w:t>decline</w:t>
      </w:r>
      <w:r w:rsidRPr="006E3A29">
        <w:rPr>
          <w:rFonts w:ascii="Arial" w:hAnsi="Arial" w:cs="Arial"/>
          <w:i w:val="0"/>
          <w:sz w:val="22"/>
        </w:rPr>
        <w:t>.</w:t>
      </w:r>
    </w:p>
    <w:p w14:paraId="0AD7063F" w14:textId="77777777" w:rsidR="006E3A29" w:rsidRPr="006E3A29" w:rsidRDefault="006E3A29" w:rsidP="006E3A29">
      <w:pPr>
        <w:pStyle w:val="NoSpacing"/>
        <w:spacing w:line="276" w:lineRule="auto"/>
        <w:jc w:val="both"/>
        <w:rPr>
          <w:rFonts w:ascii="Arial" w:hAnsi="Arial" w:cs="Arial"/>
          <w:i w:val="0"/>
          <w:sz w:val="22"/>
        </w:rPr>
      </w:pPr>
    </w:p>
    <w:p w14:paraId="76175DF9" w14:textId="447D8722"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Savings Requirement:</w:t>
      </w:r>
    </w:p>
    <w:p w14:paraId="797D1769" w14:textId="48EB66CB"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Members must have a minimum </w:t>
      </w:r>
      <w:r w:rsidR="008F3BB4">
        <w:rPr>
          <w:rFonts w:ascii="Arial" w:hAnsi="Arial" w:cs="Arial"/>
          <w:i w:val="0"/>
          <w:sz w:val="22"/>
        </w:rPr>
        <w:t>savings</w:t>
      </w:r>
      <w:r w:rsidRPr="006E3A29">
        <w:rPr>
          <w:rFonts w:ascii="Arial" w:hAnsi="Arial" w:cs="Arial"/>
          <w:i w:val="0"/>
          <w:sz w:val="22"/>
        </w:rPr>
        <w:t xml:space="preserve"> contribution as per BPOSACCOS by-laws.</w:t>
      </w:r>
    </w:p>
    <w:p w14:paraId="4EF7FE05" w14:textId="0203FE06" w:rsid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The loan amount </w:t>
      </w:r>
      <w:r w:rsidR="00240030">
        <w:rPr>
          <w:rFonts w:ascii="Arial" w:hAnsi="Arial" w:cs="Arial"/>
          <w:i w:val="0"/>
          <w:sz w:val="22"/>
        </w:rPr>
        <w:t>shall</w:t>
      </w:r>
      <w:r w:rsidRPr="006E3A29">
        <w:rPr>
          <w:rFonts w:ascii="Arial" w:hAnsi="Arial" w:cs="Arial"/>
          <w:i w:val="0"/>
          <w:sz w:val="22"/>
        </w:rPr>
        <w:t xml:space="preserve"> be restricted to a </w:t>
      </w:r>
      <w:r w:rsidR="00240030">
        <w:rPr>
          <w:rFonts w:ascii="Arial" w:hAnsi="Arial" w:cs="Arial"/>
          <w:i w:val="0"/>
          <w:sz w:val="22"/>
        </w:rPr>
        <w:t>ratio</w:t>
      </w:r>
      <w:r w:rsidRPr="006E3A29">
        <w:rPr>
          <w:rFonts w:ascii="Arial" w:hAnsi="Arial" w:cs="Arial"/>
          <w:i w:val="0"/>
          <w:sz w:val="22"/>
        </w:rPr>
        <w:t xml:space="preserve"> of </w:t>
      </w:r>
      <w:r w:rsidR="00B7647E">
        <w:rPr>
          <w:rFonts w:ascii="Arial" w:hAnsi="Arial" w:cs="Arial"/>
          <w:i w:val="0"/>
          <w:sz w:val="22"/>
        </w:rPr>
        <w:t xml:space="preserve">1:4 of </w:t>
      </w:r>
      <w:r w:rsidRPr="006E3A29">
        <w:rPr>
          <w:rFonts w:ascii="Arial" w:hAnsi="Arial" w:cs="Arial"/>
          <w:i w:val="0"/>
          <w:sz w:val="22"/>
        </w:rPr>
        <w:t>the member’s savings.</w:t>
      </w:r>
    </w:p>
    <w:p w14:paraId="0B1B4305" w14:textId="0FF96FED" w:rsidR="007F3D61" w:rsidRPr="006E3A29" w:rsidRDefault="007F3D61"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 xml:space="preserve">Bulk deposit will be subjected to </w:t>
      </w:r>
      <w:proofErr w:type="gramStart"/>
      <w:r w:rsidR="002B1320">
        <w:rPr>
          <w:rFonts w:ascii="Arial" w:hAnsi="Arial" w:cs="Arial"/>
          <w:i w:val="0"/>
          <w:sz w:val="22"/>
        </w:rPr>
        <w:t>a three months</w:t>
      </w:r>
      <w:proofErr w:type="gramEnd"/>
      <w:r>
        <w:rPr>
          <w:rFonts w:ascii="Arial" w:hAnsi="Arial" w:cs="Arial"/>
          <w:i w:val="0"/>
          <w:sz w:val="22"/>
        </w:rPr>
        <w:t xml:space="preserve"> waiting period.</w:t>
      </w:r>
    </w:p>
    <w:p w14:paraId="1AD8EECB" w14:textId="77777777" w:rsidR="006E3A29" w:rsidRPr="006E3A29" w:rsidRDefault="006E3A29" w:rsidP="006E3A29">
      <w:pPr>
        <w:pStyle w:val="NoSpacing"/>
        <w:spacing w:line="276" w:lineRule="auto"/>
        <w:jc w:val="both"/>
        <w:rPr>
          <w:rFonts w:ascii="Arial" w:hAnsi="Arial" w:cs="Arial"/>
          <w:i w:val="0"/>
          <w:sz w:val="22"/>
        </w:rPr>
      </w:pPr>
    </w:p>
    <w:p w14:paraId="0F4DA795"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4. Application Process</w:t>
      </w:r>
    </w:p>
    <w:p w14:paraId="3122BDB2" w14:textId="77777777" w:rsidR="006E3A29" w:rsidRPr="006E3A29" w:rsidRDefault="006E3A29" w:rsidP="006E3A29">
      <w:pPr>
        <w:pStyle w:val="NoSpacing"/>
        <w:spacing w:line="276" w:lineRule="auto"/>
        <w:jc w:val="both"/>
        <w:rPr>
          <w:rFonts w:ascii="Arial" w:hAnsi="Arial" w:cs="Arial"/>
          <w:i w:val="0"/>
          <w:sz w:val="22"/>
        </w:rPr>
      </w:pPr>
    </w:p>
    <w:p w14:paraId="1CD422D8" w14:textId="52305ED2"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Loan Application Form:</w:t>
      </w:r>
    </w:p>
    <w:p w14:paraId="11496F65" w14:textId="464E669E"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Members must complete a loan application form, available at the BPOSACCOS office or via BPOSACCOS’s online platform.</w:t>
      </w:r>
    </w:p>
    <w:p w14:paraId="49432EA3" w14:textId="48C3972F"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The form must be fully completed, signed, and submitted along with all required documents.</w:t>
      </w:r>
    </w:p>
    <w:p w14:paraId="3160FEDA" w14:textId="77777777" w:rsidR="006E3A29" w:rsidRPr="006E3A29" w:rsidRDefault="006E3A29" w:rsidP="006E3A29">
      <w:pPr>
        <w:pStyle w:val="NoSpacing"/>
        <w:spacing w:line="276" w:lineRule="auto"/>
        <w:jc w:val="both"/>
        <w:rPr>
          <w:rFonts w:ascii="Arial" w:hAnsi="Arial" w:cs="Arial"/>
          <w:i w:val="0"/>
          <w:sz w:val="22"/>
        </w:rPr>
      </w:pPr>
    </w:p>
    <w:p w14:paraId="711DD0A7" w14:textId="12BF5BC5"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Supporting Documents:</w:t>
      </w:r>
    </w:p>
    <w:p w14:paraId="1FDA803F" w14:textId="41CEA1EC"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Proof of Income: Recent </w:t>
      </w:r>
      <w:r w:rsidR="00240030">
        <w:rPr>
          <w:rFonts w:ascii="Arial" w:hAnsi="Arial" w:cs="Arial"/>
          <w:i w:val="0"/>
          <w:sz w:val="22"/>
        </w:rPr>
        <w:t>payslips (for employed members)</w:t>
      </w:r>
      <w:r w:rsidRPr="006E3A29">
        <w:rPr>
          <w:rFonts w:ascii="Arial" w:hAnsi="Arial" w:cs="Arial"/>
          <w:i w:val="0"/>
          <w:sz w:val="22"/>
        </w:rPr>
        <w:t>.</w:t>
      </w:r>
    </w:p>
    <w:p w14:paraId="1C76A1D1" w14:textId="48C81D2E" w:rsid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Identification: A valid national ID</w:t>
      </w:r>
      <w:r w:rsidR="00240030">
        <w:rPr>
          <w:rFonts w:ascii="Arial" w:hAnsi="Arial" w:cs="Arial"/>
          <w:i w:val="0"/>
          <w:sz w:val="22"/>
        </w:rPr>
        <w:t xml:space="preserve"> (citizens)</w:t>
      </w:r>
      <w:r w:rsidRPr="006E3A29">
        <w:rPr>
          <w:rFonts w:ascii="Arial" w:hAnsi="Arial" w:cs="Arial"/>
          <w:i w:val="0"/>
          <w:sz w:val="22"/>
        </w:rPr>
        <w:t>, passport</w:t>
      </w:r>
      <w:r w:rsidR="00240030">
        <w:rPr>
          <w:rFonts w:ascii="Arial" w:hAnsi="Arial" w:cs="Arial"/>
          <w:i w:val="0"/>
          <w:sz w:val="22"/>
        </w:rPr>
        <w:t xml:space="preserve"> (</w:t>
      </w:r>
      <w:r w:rsidR="00346675">
        <w:rPr>
          <w:rFonts w:ascii="Arial" w:hAnsi="Arial" w:cs="Arial"/>
          <w:i w:val="0"/>
          <w:sz w:val="22"/>
        </w:rPr>
        <w:t>non-citizens</w:t>
      </w:r>
      <w:r w:rsidR="00240030">
        <w:rPr>
          <w:rFonts w:ascii="Arial" w:hAnsi="Arial" w:cs="Arial"/>
          <w:i w:val="0"/>
          <w:sz w:val="22"/>
        </w:rPr>
        <w:t>)</w:t>
      </w:r>
      <w:r w:rsidRPr="006E3A29">
        <w:rPr>
          <w:rFonts w:ascii="Arial" w:hAnsi="Arial" w:cs="Arial"/>
          <w:i w:val="0"/>
          <w:sz w:val="22"/>
        </w:rPr>
        <w:t>.</w:t>
      </w:r>
    </w:p>
    <w:p w14:paraId="7A01678C" w14:textId="78879438" w:rsidR="00240030" w:rsidRPr="006E3A29" w:rsidRDefault="00240030"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Employment confirmation letter.</w:t>
      </w:r>
    </w:p>
    <w:p w14:paraId="0E2A99DC" w14:textId="229CB724"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Proof of Residence: </w:t>
      </w:r>
      <w:r w:rsidR="00367756">
        <w:rPr>
          <w:rFonts w:ascii="Arial" w:hAnsi="Arial" w:cs="Arial"/>
          <w:i w:val="0"/>
          <w:sz w:val="22"/>
        </w:rPr>
        <w:t>A</w:t>
      </w:r>
      <w:r w:rsidRPr="006E3A29">
        <w:rPr>
          <w:rFonts w:ascii="Arial" w:hAnsi="Arial" w:cs="Arial"/>
          <w:i w:val="0"/>
          <w:sz w:val="22"/>
        </w:rPr>
        <w:t>cceptable documents showing current residence.</w:t>
      </w:r>
    </w:p>
    <w:p w14:paraId="135D329D" w14:textId="2F82197C" w:rsidR="006E3A29" w:rsidRPr="006E3A29" w:rsidRDefault="007F3D61"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Spousal</w:t>
      </w:r>
      <w:r w:rsidR="006E3A29" w:rsidRPr="006E3A29">
        <w:rPr>
          <w:rFonts w:ascii="Arial" w:hAnsi="Arial" w:cs="Arial"/>
          <w:i w:val="0"/>
          <w:sz w:val="22"/>
        </w:rPr>
        <w:t xml:space="preserve"> Consent Forms: If applicable, consent forms signed by the </w:t>
      </w:r>
      <w:r>
        <w:rPr>
          <w:rFonts w:ascii="Arial" w:hAnsi="Arial" w:cs="Arial"/>
          <w:i w:val="0"/>
          <w:sz w:val="22"/>
        </w:rPr>
        <w:t>spouse</w:t>
      </w:r>
      <w:r w:rsidR="006E3A29" w:rsidRPr="006E3A29">
        <w:rPr>
          <w:rFonts w:ascii="Arial" w:hAnsi="Arial" w:cs="Arial"/>
          <w:i w:val="0"/>
          <w:sz w:val="22"/>
        </w:rPr>
        <w:t>.</w:t>
      </w:r>
    </w:p>
    <w:p w14:paraId="796B7285" w14:textId="2958A83E" w:rsidR="006E3A29" w:rsidRPr="006E3A29" w:rsidRDefault="007F3D61"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Loan Purpose Documentation: D</w:t>
      </w:r>
      <w:r w:rsidRPr="006E3A29">
        <w:rPr>
          <w:rFonts w:ascii="Arial" w:hAnsi="Arial" w:cs="Arial"/>
          <w:i w:val="0"/>
          <w:sz w:val="22"/>
        </w:rPr>
        <w:t>ocument</w:t>
      </w:r>
      <w:r>
        <w:rPr>
          <w:rFonts w:ascii="Arial" w:hAnsi="Arial" w:cs="Arial"/>
          <w:i w:val="0"/>
          <w:sz w:val="22"/>
        </w:rPr>
        <w:t xml:space="preserve">ation on the </w:t>
      </w:r>
      <w:r w:rsidR="008F3BB4">
        <w:rPr>
          <w:rFonts w:ascii="Arial" w:hAnsi="Arial" w:cs="Arial"/>
          <w:i w:val="0"/>
          <w:sz w:val="22"/>
        </w:rPr>
        <w:t>application form stipulating</w:t>
      </w:r>
      <w:r>
        <w:rPr>
          <w:rFonts w:ascii="Arial" w:hAnsi="Arial" w:cs="Arial"/>
          <w:i w:val="0"/>
          <w:sz w:val="22"/>
        </w:rPr>
        <w:t xml:space="preserve"> </w:t>
      </w:r>
      <w:r w:rsidR="006E3A29" w:rsidRPr="006E3A29">
        <w:rPr>
          <w:rFonts w:ascii="Arial" w:hAnsi="Arial" w:cs="Arial"/>
          <w:i w:val="0"/>
          <w:sz w:val="22"/>
        </w:rPr>
        <w:t>th</w:t>
      </w:r>
      <w:r>
        <w:rPr>
          <w:rFonts w:ascii="Arial" w:hAnsi="Arial" w:cs="Arial"/>
          <w:i w:val="0"/>
          <w:sz w:val="22"/>
        </w:rPr>
        <w:t xml:space="preserve">e </w:t>
      </w:r>
      <w:r w:rsidR="006E3A29" w:rsidRPr="006E3A29">
        <w:rPr>
          <w:rFonts w:ascii="Arial" w:hAnsi="Arial" w:cs="Arial"/>
          <w:i w:val="0"/>
          <w:sz w:val="22"/>
        </w:rPr>
        <w:t xml:space="preserve">purpose of the loan (e.g., </w:t>
      </w:r>
      <w:r>
        <w:rPr>
          <w:rFonts w:ascii="Arial" w:hAnsi="Arial" w:cs="Arial"/>
          <w:i w:val="0"/>
          <w:sz w:val="22"/>
        </w:rPr>
        <w:t>farm development</w:t>
      </w:r>
      <w:r w:rsidR="006E3A29" w:rsidRPr="006E3A29">
        <w:rPr>
          <w:rFonts w:ascii="Arial" w:hAnsi="Arial" w:cs="Arial"/>
          <w:i w:val="0"/>
          <w:sz w:val="22"/>
        </w:rPr>
        <w:t>, school fees structures, medical bills).</w:t>
      </w:r>
    </w:p>
    <w:p w14:paraId="2A154F14" w14:textId="77777777" w:rsidR="006E3A29" w:rsidRPr="006E3A29" w:rsidRDefault="006E3A29" w:rsidP="006E3A29">
      <w:pPr>
        <w:pStyle w:val="NoSpacing"/>
        <w:spacing w:line="276" w:lineRule="auto"/>
        <w:jc w:val="both"/>
        <w:rPr>
          <w:rFonts w:ascii="Arial" w:hAnsi="Arial" w:cs="Arial"/>
          <w:i w:val="0"/>
          <w:sz w:val="22"/>
        </w:rPr>
      </w:pPr>
    </w:p>
    <w:p w14:paraId="0E87885D" w14:textId="6AF6A25B"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Loan Appraisal:</w:t>
      </w:r>
    </w:p>
    <w:p w14:paraId="0086FFF3" w14:textId="0814E35F" w:rsid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BPOSACCOS will conduct a thorough appraisal of the loan application, including assessing the member’s credit history, </w:t>
      </w:r>
      <w:r w:rsidR="001D5E70">
        <w:rPr>
          <w:rFonts w:ascii="Arial" w:hAnsi="Arial" w:cs="Arial"/>
          <w:i w:val="0"/>
          <w:sz w:val="22"/>
        </w:rPr>
        <w:t>ability to pay</w:t>
      </w:r>
      <w:r w:rsidRPr="006E3A29">
        <w:rPr>
          <w:rFonts w:ascii="Arial" w:hAnsi="Arial" w:cs="Arial"/>
          <w:i w:val="0"/>
          <w:sz w:val="22"/>
        </w:rPr>
        <w:t>, existing liabilities, and the purpose of the loan.</w:t>
      </w:r>
    </w:p>
    <w:p w14:paraId="3874C52E" w14:textId="7B698D7B" w:rsidR="002843AC" w:rsidRPr="006E3A29" w:rsidRDefault="002843AC"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Members should be more than three (3) years from retirement on receipt of their application.</w:t>
      </w:r>
    </w:p>
    <w:p w14:paraId="1DA165FE" w14:textId="77777777" w:rsidR="006E3A29" w:rsidRPr="006E3A29" w:rsidRDefault="006E3A29" w:rsidP="006E3A29">
      <w:pPr>
        <w:pStyle w:val="NoSpacing"/>
        <w:spacing w:line="276" w:lineRule="auto"/>
        <w:jc w:val="both"/>
        <w:rPr>
          <w:rFonts w:ascii="Arial" w:hAnsi="Arial" w:cs="Arial"/>
          <w:i w:val="0"/>
          <w:sz w:val="22"/>
        </w:rPr>
      </w:pPr>
    </w:p>
    <w:p w14:paraId="53D288C1" w14:textId="3B5C9CC2"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Loan Approval:</w:t>
      </w:r>
    </w:p>
    <w:p w14:paraId="4ED538E4" w14:textId="756C68C6"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The loan application will be reviewed by BPOSACCOS’s </w:t>
      </w:r>
      <w:r w:rsidR="00E801DE">
        <w:rPr>
          <w:rFonts w:ascii="Arial" w:hAnsi="Arial" w:cs="Arial"/>
          <w:i w:val="0"/>
          <w:sz w:val="22"/>
        </w:rPr>
        <w:t>Credit Committee</w:t>
      </w:r>
      <w:r w:rsidRPr="006E3A29">
        <w:rPr>
          <w:rFonts w:ascii="Arial" w:hAnsi="Arial" w:cs="Arial"/>
          <w:i w:val="0"/>
          <w:sz w:val="22"/>
        </w:rPr>
        <w:t xml:space="preserve"> which will make the final decision on approval or rejection.</w:t>
      </w:r>
    </w:p>
    <w:p w14:paraId="64F4686E" w14:textId="3E78C11C"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Members will be notified of the decision within a stipulated period, typically within </w:t>
      </w:r>
      <w:r w:rsidR="0040595B">
        <w:rPr>
          <w:rFonts w:ascii="Arial" w:hAnsi="Arial" w:cs="Arial"/>
          <w:i w:val="0"/>
          <w:sz w:val="22"/>
        </w:rPr>
        <w:t>3</w:t>
      </w:r>
      <w:r w:rsidRPr="006E3A29">
        <w:rPr>
          <w:rFonts w:ascii="Arial" w:hAnsi="Arial" w:cs="Arial"/>
          <w:i w:val="0"/>
          <w:sz w:val="22"/>
        </w:rPr>
        <w:t xml:space="preserve"> to </w:t>
      </w:r>
      <w:r w:rsidR="0040595B">
        <w:rPr>
          <w:rFonts w:ascii="Arial" w:hAnsi="Arial" w:cs="Arial"/>
          <w:i w:val="0"/>
          <w:sz w:val="22"/>
        </w:rPr>
        <w:t>5</w:t>
      </w:r>
      <w:r w:rsidRPr="006E3A29">
        <w:rPr>
          <w:rFonts w:ascii="Arial" w:hAnsi="Arial" w:cs="Arial"/>
          <w:i w:val="0"/>
          <w:sz w:val="22"/>
        </w:rPr>
        <w:t xml:space="preserve"> working days.</w:t>
      </w:r>
    </w:p>
    <w:p w14:paraId="15945BA1" w14:textId="77777777" w:rsidR="006E3A29" w:rsidRPr="006E3A29" w:rsidRDefault="006E3A29" w:rsidP="006E3A29">
      <w:pPr>
        <w:pStyle w:val="NoSpacing"/>
        <w:spacing w:line="276" w:lineRule="auto"/>
        <w:jc w:val="both"/>
        <w:rPr>
          <w:rFonts w:ascii="Arial" w:hAnsi="Arial" w:cs="Arial"/>
          <w:i w:val="0"/>
          <w:sz w:val="22"/>
        </w:rPr>
      </w:pPr>
    </w:p>
    <w:p w14:paraId="778BDD31"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5. Repayment Terms</w:t>
      </w:r>
    </w:p>
    <w:p w14:paraId="4BB1995C" w14:textId="77777777" w:rsidR="006E3A29" w:rsidRPr="006E3A29" w:rsidRDefault="006E3A29" w:rsidP="006E3A29">
      <w:pPr>
        <w:pStyle w:val="NoSpacing"/>
        <w:spacing w:line="276" w:lineRule="auto"/>
        <w:jc w:val="both"/>
        <w:rPr>
          <w:rFonts w:ascii="Arial" w:hAnsi="Arial" w:cs="Arial"/>
          <w:i w:val="0"/>
          <w:sz w:val="22"/>
        </w:rPr>
      </w:pPr>
    </w:p>
    <w:p w14:paraId="7755424C" w14:textId="3F4A8C4C"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Monthly Repayments:</w:t>
      </w:r>
    </w:p>
    <w:p w14:paraId="1CDD62AF" w14:textId="2B8675FB"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Repayments will be structured on a monthly basis and will include both principal and interest.</w:t>
      </w:r>
    </w:p>
    <w:p w14:paraId="741F9DD3" w14:textId="70C2DACE" w:rsid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Members </w:t>
      </w:r>
      <w:r w:rsidR="001D5E70">
        <w:rPr>
          <w:rFonts w:ascii="Arial" w:hAnsi="Arial" w:cs="Arial"/>
          <w:i w:val="0"/>
          <w:sz w:val="22"/>
        </w:rPr>
        <w:t xml:space="preserve">repayment day will be </w:t>
      </w:r>
      <w:r w:rsidRPr="006E3A29">
        <w:rPr>
          <w:rFonts w:ascii="Arial" w:hAnsi="Arial" w:cs="Arial"/>
          <w:i w:val="0"/>
          <w:sz w:val="22"/>
        </w:rPr>
        <w:t>aligned with their income cycle (e.g., salary date)</w:t>
      </w:r>
      <w:r w:rsidR="001F7DD5">
        <w:rPr>
          <w:rFonts w:ascii="Arial" w:hAnsi="Arial" w:cs="Arial"/>
          <w:i w:val="0"/>
          <w:sz w:val="22"/>
        </w:rPr>
        <w:t xml:space="preserve"> and deduct directly from source</w:t>
      </w:r>
      <w:r w:rsidRPr="006E3A29">
        <w:rPr>
          <w:rFonts w:ascii="Arial" w:hAnsi="Arial" w:cs="Arial"/>
          <w:i w:val="0"/>
          <w:sz w:val="22"/>
        </w:rPr>
        <w:t>.</w:t>
      </w:r>
    </w:p>
    <w:p w14:paraId="2269CA25" w14:textId="3AD800B4" w:rsidR="00B821A2" w:rsidRPr="006E3A29" w:rsidRDefault="00B821A2" w:rsidP="00CD4444">
      <w:pPr>
        <w:pStyle w:val="NoSpacing"/>
        <w:numPr>
          <w:ilvl w:val="0"/>
          <w:numId w:val="12"/>
        </w:numPr>
        <w:spacing w:line="276" w:lineRule="auto"/>
        <w:ind w:left="851"/>
        <w:jc w:val="both"/>
        <w:rPr>
          <w:rFonts w:ascii="Arial" w:hAnsi="Arial" w:cs="Arial"/>
          <w:i w:val="0"/>
          <w:sz w:val="22"/>
        </w:rPr>
      </w:pPr>
      <w:r w:rsidRPr="00B821A2">
        <w:rPr>
          <w:rFonts w:ascii="Arial" w:hAnsi="Arial" w:cs="Arial"/>
          <w:i w:val="0"/>
          <w:sz w:val="22"/>
        </w:rPr>
        <w:t>Loan repayment period cannot go beyond the mandatory retirement age of 60, or contract expiry period.</w:t>
      </w:r>
    </w:p>
    <w:p w14:paraId="7BF6A813" w14:textId="77777777" w:rsidR="006E3A29" w:rsidRPr="006E3A29" w:rsidRDefault="006E3A29" w:rsidP="006E3A29">
      <w:pPr>
        <w:pStyle w:val="NoSpacing"/>
        <w:spacing w:line="276" w:lineRule="auto"/>
        <w:jc w:val="both"/>
        <w:rPr>
          <w:rFonts w:ascii="Arial" w:hAnsi="Arial" w:cs="Arial"/>
          <w:i w:val="0"/>
          <w:sz w:val="22"/>
        </w:rPr>
      </w:pPr>
    </w:p>
    <w:p w14:paraId="409AEDFE" w14:textId="77ACE7EE"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Repayment Mode:</w:t>
      </w:r>
    </w:p>
    <w:p w14:paraId="12A90450" w14:textId="4122F214" w:rsidR="006E3A29" w:rsidRPr="006E3A29" w:rsidRDefault="001F7DD5"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Additional r</w:t>
      </w:r>
      <w:r w:rsidR="006E3A29" w:rsidRPr="006E3A29">
        <w:rPr>
          <w:rFonts w:ascii="Arial" w:hAnsi="Arial" w:cs="Arial"/>
          <w:i w:val="0"/>
          <w:sz w:val="22"/>
        </w:rPr>
        <w:t>epayment</w:t>
      </w:r>
      <w:r>
        <w:rPr>
          <w:rFonts w:ascii="Arial" w:hAnsi="Arial" w:cs="Arial"/>
          <w:i w:val="0"/>
          <w:sz w:val="22"/>
        </w:rPr>
        <w:t xml:space="preserve"> arrangements </w:t>
      </w:r>
      <w:r w:rsidR="006E3A29" w:rsidRPr="006E3A29">
        <w:rPr>
          <w:rFonts w:ascii="Arial" w:hAnsi="Arial" w:cs="Arial"/>
          <w:i w:val="0"/>
          <w:sz w:val="22"/>
        </w:rPr>
        <w:t>can be made via debits</w:t>
      </w:r>
      <w:r w:rsidR="00954119">
        <w:rPr>
          <w:rFonts w:ascii="Arial" w:hAnsi="Arial" w:cs="Arial"/>
          <w:i w:val="0"/>
          <w:sz w:val="22"/>
        </w:rPr>
        <w:t xml:space="preserve"> </w:t>
      </w:r>
      <w:r w:rsidR="00954119" w:rsidRPr="006E3A29">
        <w:rPr>
          <w:rFonts w:ascii="Arial" w:hAnsi="Arial" w:cs="Arial"/>
          <w:i w:val="0"/>
          <w:sz w:val="22"/>
        </w:rPr>
        <w:t>orders</w:t>
      </w:r>
      <w:r w:rsidR="006E3A29" w:rsidRPr="006E3A29">
        <w:rPr>
          <w:rFonts w:ascii="Arial" w:hAnsi="Arial" w:cs="Arial"/>
          <w:i w:val="0"/>
          <w:sz w:val="22"/>
        </w:rPr>
        <w:t xml:space="preserve">, mobile money transfers, or cash deposits at the BPOSACCOS </w:t>
      </w:r>
      <w:r w:rsidR="009C6513">
        <w:rPr>
          <w:rFonts w:ascii="Arial" w:hAnsi="Arial" w:cs="Arial"/>
          <w:i w:val="0"/>
          <w:sz w:val="22"/>
        </w:rPr>
        <w:t>bank account</w:t>
      </w:r>
      <w:r w:rsidR="006E3A29" w:rsidRPr="006E3A29">
        <w:rPr>
          <w:rFonts w:ascii="Arial" w:hAnsi="Arial" w:cs="Arial"/>
          <w:i w:val="0"/>
          <w:sz w:val="22"/>
        </w:rPr>
        <w:t>.</w:t>
      </w:r>
    </w:p>
    <w:p w14:paraId="79173F22" w14:textId="74ADCF2A" w:rsid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Members can make extra payments at any time to reduce the outstanding balance, thereby reducing the interest payable.</w:t>
      </w:r>
    </w:p>
    <w:p w14:paraId="4AF17FA9" w14:textId="2B6B4063" w:rsidR="00954119" w:rsidRPr="006E3A29" w:rsidRDefault="00954119"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For all additional payments/settlements, proof of payments should be forwarded to the BPOSACCOS office.</w:t>
      </w:r>
    </w:p>
    <w:p w14:paraId="0BDE05E6" w14:textId="77777777" w:rsidR="006E3A29" w:rsidRPr="006E3A29" w:rsidRDefault="006E3A29" w:rsidP="006E3A29">
      <w:pPr>
        <w:pStyle w:val="NoSpacing"/>
        <w:spacing w:line="276" w:lineRule="auto"/>
        <w:jc w:val="both"/>
        <w:rPr>
          <w:rFonts w:ascii="Arial" w:hAnsi="Arial" w:cs="Arial"/>
          <w:i w:val="0"/>
          <w:sz w:val="22"/>
        </w:rPr>
      </w:pPr>
    </w:p>
    <w:p w14:paraId="5F94F67C" w14:textId="49D12608" w:rsidR="006E3A29" w:rsidRPr="00D018FD" w:rsidRDefault="006E3A29" w:rsidP="006E3A29">
      <w:pPr>
        <w:pStyle w:val="NoSpacing"/>
        <w:numPr>
          <w:ilvl w:val="0"/>
          <w:numId w:val="10"/>
        </w:numPr>
        <w:spacing w:line="276" w:lineRule="auto"/>
        <w:ind w:left="426" w:hanging="218"/>
        <w:jc w:val="both"/>
        <w:rPr>
          <w:rFonts w:ascii="Arial" w:hAnsi="Arial" w:cs="Arial"/>
          <w:i w:val="0"/>
          <w:sz w:val="22"/>
        </w:rPr>
      </w:pPr>
      <w:r w:rsidRPr="00D018FD">
        <w:rPr>
          <w:rFonts w:ascii="Arial" w:hAnsi="Arial" w:cs="Arial"/>
          <w:i w:val="0"/>
          <w:sz w:val="22"/>
        </w:rPr>
        <w:t>Early Repayment:</w:t>
      </w:r>
    </w:p>
    <w:p w14:paraId="70C0DA25" w14:textId="52D8D309" w:rsidR="006E3A29" w:rsidRPr="00D018FD" w:rsidRDefault="006E3A29" w:rsidP="00CD4444">
      <w:pPr>
        <w:pStyle w:val="NoSpacing"/>
        <w:numPr>
          <w:ilvl w:val="0"/>
          <w:numId w:val="12"/>
        </w:numPr>
        <w:spacing w:line="276" w:lineRule="auto"/>
        <w:ind w:left="851"/>
        <w:jc w:val="both"/>
        <w:rPr>
          <w:rFonts w:ascii="Arial" w:hAnsi="Arial" w:cs="Arial"/>
          <w:i w:val="0"/>
          <w:sz w:val="22"/>
        </w:rPr>
      </w:pPr>
      <w:r w:rsidRPr="00D018FD">
        <w:rPr>
          <w:rFonts w:ascii="Arial" w:hAnsi="Arial" w:cs="Arial"/>
          <w:i w:val="0"/>
          <w:sz w:val="22"/>
        </w:rPr>
        <w:t>Members are encouraged to repay their loans earlier than the agreed term if possible.</w:t>
      </w:r>
    </w:p>
    <w:p w14:paraId="317DBB3F" w14:textId="6324D6E3" w:rsidR="006E3A29" w:rsidRPr="00D018FD" w:rsidRDefault="006E3A29" w:rsidP="00CD4444">
      <w:pPr>
        <w:pStyle w:val="NoSpacing"/>
        <w:numPr>
          <w:ilvl w:val="0"/>
          <w:numId w:val="12"/>
        </w:numPr>
        <w:spacing w:line="276" w:lineRule="auto"/>
        <w:ind w:left="851"/>
        <w:jc w:val="both"/>
        <w:rPr>
          <w:rFonts w:ascii="Arial" w:hAnsi="Arial" w:cs="Arial"/>
          <w:i w:val="0"/>
          <w:sz w:val="22"/>
        </w:rPr>
      </w:pPr>
      <w:r w:rsidRPr="00D018FD">
        <w:rPr>
          <w:rFonts w:ascii="Arial" w:hAnsi="Arial" w:cs="Arial"/>
          <w:i w:val="0"/>
          <w:sz w:val="22"/>
        </w:rPr>
        <w:t>There are no penalties for early repayment, and doing so can save on interest costs.</w:t>
      </w:r>
    </w:p>
    <w:p w14:paraId="3F8538D4" w14:textId="77777777" w:rsidR="006E3A29" w:rsidRPr="006E3A29" w:rsidRDefault="006E3A29" w:rsidP="006E3A29">
      <w:pPr>
        <w:pStyle w:val="NoSpacing"/>
        <w:spacing w:line="276" w:lineRule="auto"/>
        <w:jc w:val="both"/>
        <w:rPr>
          <w:rFonts w:ascii="Arial" w:hAnsi="Arial" w:cs="Arial"/>
          <w:i w:val="0"/>
          <w:sz w:val="22"/>
        </w:rPr>
      </w:pPr>
    </w:p>
    <w:p w14:paraId="74E1E7CB"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6. Penalties and Charges</w:t>
      </w:r>
    </w:p>
    <w:p w14:paraId="19863B3A" w14:textId="77777777" w:rsidR="006E3A29" w:rsidRPr="006E3A29" w:rsidRDefault="006E3A29" w:rsidP="006E3A29">
      <w:pPr>
        <w:pStyle w:val="NoSpacing"/>
        <w:spacing w:line="276" w:lineRule="auto"/>
        <w:jc w:val="both"/>
        <w:rPr>
          <w:rFonts w:ascii="Arial" w:hAnsi="Arial" w:cs="Arial"/>
          <w:i w:val="0"/>
          <w:sz w:val="22"/>
        </w:rPr>
      </w:pPr>
    </w:p>
    <w:p w14:paraId="4D9AE9E0" w14:textId="71119013"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Late Payment Penalty:</w:t>
      </w:r>
    </w:p>
    <w:p w14:paraId="4B0B0CFE" w14:textId="3451A8D7"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A penalty of 2% per month will be applied on the overdue amount for any </w:t>
      </w:r>
      <w:r w:rsidR="00954119">
        <w:rPr>
          <w:rFonts w:ascii="Arial" w:hAnsi="Arial" w:cs="Arial"/>
          <w:i w:val="0"/>
          <w:sz w:val="22"/>
        </w:rPr>
        <w:t>default</w:t>
      </w:r>
      <w:r w:rsidRPr="006E3A29">
        <w:rPr>
          <w:rFonts w:ascii="Arial" w:hAnsi="Arial" w:cs="Arial"/>
          <w:i w:val="0"/>
          <w:sz w:val="22"/>
        </w:rPr>
        <w:t xml:space="preserve"> repayments.</w:t>
      </w:r>
    </w:p>
    <w:p w14:paraId="01FE4538" w14:textId="15A4D788"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Continuous default could result in legal action</w:t>
      </w:r>
      <w:r w:rsidR="001F7DD5">
        <w:rPr>
          <w:rFonts w:ascii="Arial" w:hAnsi="Arial" w:cs="Arial"/>
          <w:i w:val="0"/>
          <w:sz w:val="22"/>
        </w:rPr>
        <w:t>,</w:t>
      </w:r>
      <w:r w:rsidRPr="006E3A29">
        <w:rPr>
          <w:rFonts w:ascii="Arial" w:hAnsi="Arial" w:cs="Arial"/>
          <w:i w:val="0"/>
          <w:sz w:val="22"/>
        </w:rPr>
        <w:t xml:space="preserve"> </w:t>
      </w:r>
      <w:r w:rsidR="001F7DD5">
        <w:rPr>
          <w:rFonts w:ascii="Arial" w:hAnsi="Arial" w:cs="Arial"/>
          <w:i w:val="0"/>
          <w:sz w:val="22"/>
        </w:rPr>
        <w:t xml:space="preserve">ITC listing </w:t>
      </w:r>
      <w:r w:rsidR="001F7DD5" w:rsidRPr="006E3A29">
        <w:rPr>
          <w:rFonts w:ascii="Arial" w:hAnsi="Arial" w:cs="Arial"/>
          <w:i w:val="0"/>
          <w:sz w:val="22"/>
        </w:rPr>
        <w:t xml:space="preserve">or </w:t>
      </w:r>
      <w:r w:rsidRPr="006E3A29">
        <w:rPr>
          <w:rFonts w:ascii="Arial" w:hAnsi="Arial" w:cs="Arial"/>
          <w:i w:val="0"/>
          <w:sz w:val="22"/>
        </w:rPr>
        <w:t xml:space="preserve">recovery from </w:t>
      </w:r>
      <w:r w:rsidR="00954119">
        <w:rPr>
          <w:rFonts w:ascii="Arial" w:hAnsi="Arial" w:cs="Arial"/>
          <w:i w:val="0"/>
          <w:sz w:val="22"/>
        </w:rPr>
        <w:t>recovery agents</w:t>
      </w:r>
      <w:r w:rsidRPr="006E3A29">
        <w:rPr>
          <w:rFonts w:ascii="Arial" w:hAnsi="Arial" w:cs="Arial"/>
          <w:i w:val="0"/>
          <w:sz w:val="22"/>
        </w:rPr>
        <w:t>.</w:t>
      </w:r>
    </w:p>
    <w:p w14:paraId="12B219C3" w14:textId="77777777" w:rsidR="006E3A29" w:rsidRPr="006E3A29" w:rsidRDefault="006E3A29" w:rsidP="006E3A29">
      <w:pPr>
        <w:pStyle w:val="NoSpacing"/>
        <w:spacing w:line="276" w:lineRule="auto"/>
        <w:jc w:val="both"/>
        <w:rPr>
          <w:rFonts w:ascii="Arial" w:hAnsi="Arial" w:cs="Arial"/>
          <w:i w:val="0"/>
          <w:sz w:val="22"/>
        </w:rPr>
      </w:pPr>
    </w:p>
    <w:p w14:paraId="55930BF5" w14:textId="36FB0417"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 xml:space="preserve">Loan </w:t>
      </w:r>
      <w:r w:rsidR="001F7DD5">
        <w:rPr>
          <w:rFonts w:ascii="Arial" w:hAnsi="Arial" w:cs="Arial"/>
          <w:i w:val="0"/>
          <w:sz w:val="22"/>
        </w:rPr>
        <w:t>Admin</w:t>
      </w:r>
      <w:r w:rsidRPr="006E3A29">
        <w:rPr>
          <w:rFonts w:ascii="Arial" w:hAnsi="Arial" w:cs="Arial"/>
          <w:i w:val="0"/>
          <w:sz w:val="22"/>
        </w:rPr>
        <w:t xml:space="preserve"> Fee:</w:t>
      </w:r>
    </w:p>
    <w:p w14:paraId="1D150BFE" w14:textId="13EB5B13" w:rsidR="006E3A29" w:rsidRPr="00D018FD" w:rsidRDefault="006E3A29" w:rsidP="00D018FD">
      <w:pPr>
        <w:pStyle w:val="NoSpacing"/>
        <w:numPr>
          <w:ilvl w:val="0"/>
          <w:numId w:val="12"/>
        </w:numPr>
        <w:spacing w:line="276" w:lineRule="auto"/>
        <w:ind w:left="851"/>
        <w:jc w:val="both"/>
        <w:rPr>
          <w:rFonts w:ascii="Arial" w:hAnsi="Arial" w:cs="Arial"/>
          <w:i w:val="0"/>
          <w:sz w:val="22"/>
        </w:rPr>
      </w:pPr>
      <w:r w:rsidRPr="00954119">
        <w:rPr>
          <w:rFonts w:ascii="Arial" w:hAnsi="Arial" w:cs="Arial"/>
          <w:i w:val="0"/>
          <w:sz w:val="22"/>
        </w:rPr>
        <w:t xml:space="preserve">A non-refundable loan </w:t>
      </w:r>
      <w:r w:rsidR="00977962" w:rsidRPr="00954119">
        <w:rPr>
          <w:rFonts w:ascii="Arial" w:hAnsi="Arial" w:cs="Arial"/>
          <w:i w:val="0"/>
          <w:sz w:val="22"/>
        </w:rPr>
        <w:t>admin.</w:t>
      </w:r>
      <w:r w:rsidRPr="00954119">
        <w:rPr>
          <w:rFonts w:ascii="Arial" w:hAnsi="Arial" w:cs="Arial"/>
          <w:i w:val="0"/>
          <w:sz w:val="22"/>
        </w:rPr>
        <w:t xml:space="preserve"> fee of 1</w:t>
      </w:r>
      <w:r w:rsidR="009C6513" w:rsidRPr="00954119">
        <w:rPr>
          <w:rFonts w:ascii="Arial" w:hAnsi="Arial" w:cs="Arial"/>
          <w:i w:val="0"/>
          <w:sz w:val="22"/>
        </w:rPr>
        <w:t>.5</w:t>
      </w:r>
      <w:r w:rsidRPr="00954119">
        <w:rPr>
          <w:rFonts w:ascii="Arial" w:hAnsi="Arial" w:cs="Arial"/>
          <w:i w:val="0"/>
          <w:sz w:val="22"/>
        </w:rPr>
        <w:t>% fee will be deducted from the loan amount before disbursement.</w:t>
      </w:r>
    </w:p>
    <w:p w14:paraId="4B79CB5E" w14:textId="77777777" w:rsidR="006E3A29" w:rsidRPr="006E3A29" w:rsidRDefault="006E3A29" w:rsidP="006E3A29">
      <w:pPr>
        <w:pStyle w:val="NoSpacing"/>
        <w:spacing w:line="276" w:lineRule="auto"/>
        <w:jc w:val="both"/>
        <w:rPr>
          <w:rFonts w:ascii="Arial" w:hAnsi="Arial" w:cs="Arial"/>
          <w:i w:val="0"/>
          <w:sz w:val="22"/>
        </w:rPr>
      </w:pPr>
    </w:p>
    <w:p w14:paraId="1A7BA28D"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7. Loan Security</w:t>
      </w:r>
    </w:p>
    <w:p w14:paraId="1417C70E" w14:textId="77777777" w:rsidR="006E3A29" w:rsidRPr="006E3A29" w:rsidRDefault="006E3A29" w:rsidP="006E3A29">
      <w:pPr>
        <w:pStyle w:val="NoSpacing"/>
        <w:spacing w:line="276" w:lineRule="auto"/>
        <w:jc w:val="both"/>
        <w:rPr>
          <w:rFonts w:ascii="Arial" w:hAnsi="Arial" w:cs="Arial"/>
          <w:i w:val="0"/>
          <w:sz w:val="22"/>
        </w:rPr>
      </w:pPr>
    </w:p>
    <w:p w14:paraId="52A0C8F7" w14:textId="0778E1A3"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Member Deposits:</w:t>
      </w:r>
    </w:p>
    <w:p w14:paraId="7D4A845E" w14:textId="6C52F29C" w:rsidR="006E3A29" w:rsidRPr="006E3A29" w:rsidRDefault="001F7DD5"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M</w:t>
      </w:r>
      <w:r w:rsidR="006E3A29" w:rsidRPr="006E3A29">
        <w:rPr>
          <w:rFonts w:ascii="Arial" w:hAnsi="Arial" w:cs="Arial"/>
          <w:i w:val="0"/>
          <w:sz w:val="22"/>
        </w:rPr>
        <w:t xml:space="preserve">ember’s savings </w:t>
      </w:r>
      <w:r>
        <w:rPr>
          <w:rFonts w:ascii="Arial" w:hAnsi="Arial" w:cs="Arial"/>
          <w:i w:val="0"/>
          <w:sz w:val="22"/>
        </w:rPr>
        <w:t xml:space="preserve">shall </w:t>
      </w:r>
      <w:r w:rsidR="006E3A29" w:rsidRPr="006E3A29">
        <w:rPr>
          <w:rFonts w:ascii="Arial" w:hAnsi="Arial" w:cs="Arial"/>
          <w:i w:val="0"/>
          <w:sz w:val="22"/>
        </w:rPr>
        <w:t xml:space="preserve">be held as </w:t>
      </w:r>
      <w:r>
        <w:rPr>
          <w:rFonts w:ascii="Arial" w:hAnsi="Arial" w:cs="Arial"/>
          <w:i w:val="0"/>
          <w:sz w:val="22"/>
        </w:rPr>
        <w:t xml:space="preserve">security </w:t>
      </w:r>
      <w:r w:rsidR="006E3A29" w:rsidRPr="006E3A29">
        <w:rPr>
          <w:rFonts w:ascii="Arial" w:hAnsi="Arial" w:cs="Arial"/>
          <w:i w:val="0"/>
          <w:sz w:val="22"/>
        </w:rPr>
        <w:t>for the loan.</w:t>
      </w:r>
    </w:p>
    <w:p w14:paraId="7A48B398" w14:textId="491AFE79" w:rsidR="00977962" w:rsidRDefault="002610F3"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Loan applications against b</w:t>
      </w:r>
      <w:r w:rsidR="00977962">
        <w:rPr>
          <w:rFonts w:ascii="Arial" w:hAnsi="Arial" w:cs="Arial"/>
          <w:i w:val="0"/>
          <w:sz w:val="22"/>
        </w:rPr>
        <w:t xml:space="preserve">ulk deposits </w:t>
      </w:r>
      <w:r>
        <w:rPr>
          <w:rFonts w:ascii="Arial" w:hAnsi="Arial" w:cs="Arial"/>
          <w:i w:val="0"/>
          <w:sz w:val="22"/>
        </w:rPr>
        <w:t>shall</w:t>
      </w:r>
      <w:r w:rsidR="00977962">
        <w:rPr>
          <w:rFonts w:ascii="Arial" w:hAnsi="Arial" w:cs="Arial"/>
          <w:i w:val="0"/>
          <w:sz w:val="22"/>
        </w:rPr>
        <w:t xml:space="preserve"> be subjected to a </w:t>
      </w:r>
      <w:r w:rsidR="002B1320">
        <w:rPr>
          <w:rFonts w:ascii="Arial" w:hAnsi="Arial" w:cs="Arial"/>
          <w:i w:val="0"/>
          <w:sz w:val="22"/>
        </w:rPr>
        <w:t>three-month</w:t>
      </w:r>
      <w:r w:rsidR="00977962">
        <w:rPr>
          <w:rFonts w:ascii="Arial" w:hAnsi="Arial" w:cs="Arial"/>
          <w:i w:val="0"/>
          <w:sz w:val="22"/>
        </w:rPr>
        <w:t xml:space="preserve"> waiting period.</w:t>
      </w:r>
    </w:p>
    <w:p w14:paraId="246373DA" w14:textId="26846BD9" w:rsidR="00346675" w:rsidRDefault="00346675" w:rsidP="00CD4444">
      <w:pPr>
        <w:pStyle w:val="NoSpacing"/>
        <w:numPr>
          <w:ilvl w:val="0"/>
          <w:numId w:val="12"/>
        </w:numPr>
        <w:spacing w:line="276" w:lineRule="auto"/>
        <w:ind w:left="851"/>
        <w:jc w:val="both"/>
        <w:rPr>
          <w:rFonts w:ascii="Arial" w:hAnsi="Arial" w:cs="Arial"/>
          <w:i w:val="0"/>
          <w:sz w:val="22"/>
        </w:rPr>
      </w:pPr>
      <w:r>
        <w:rPr>
          <w:rFonts w:ascii="Arial" w:hAnsi="Arial" w:cs="Arial"/>
          <w:i w:val="0"/>
          <w:sz w:val="22"/>
        </w:rPr>
        <w:t>C</w:t>
      </w:r>
      <w:r w:rsidRPr="00346675">
        <w:rPr>
          <w:rFonts w:ascii="Arial" w:hAnsi="Arial" w:cs="Arial"/>
          <w:i w:val="0"/>
          <w:sz w:val="22"/>
        </w:rPr>
        <w:t>ertificate of land ownership, approved plan, quotations, disbursements in instalments per stage</w:t>
      </w:r>
    </w:p>
    <w:p w14:paraId="085A6E45" w14:textId="77777777" w:rsidR="00346675" w:rsidRDefault="00346675" w:rsidP="00346675">
      <w:pPr>
        <w:pStyle w:val="NoSpacing"/>
        <w:spacing w:line="276" w:lineRule="auto"/>
        <w:jc w:val="both"/>
        <w:rPr>
          <w:rFonts w:ascii="Arial" w:hAnsi="Arial" w:cs="Arial"/>
          <w:i w:val="0"/>
          <w:sz w:val="22"/>
        </w:rPr>
      </w:pPr>
    </w:p>
    <w:p w14:paraId="40F0B4A7" w14:textId="77777777" w:rsidR="00346675" w:rsidRPr="006E3A29" w:rsidRDefault="00346675" w:rsidP="00346675">
      <w:pPr>
        <w:pStyle w:val="NoSpacing"/>
        <w:spacing w:line="276" w:lineRule="auto"/>
        <w:jc w:val="both"/>
        <w:rPr>
          <w:rFonts w:ascii="Arial" w:hAnsi="Arial" w:cs="Arial"/>
          <w:i w:val="0"/>
          <w:sz w:val="22"/>
        </w:rPr>
      </w:pPr>
    </w:p>
    <w:p w14:paraId="577B9868" w14:textId="77777777" w:rsidR="006E3A29" w:rsidRDefault="006E3A29" w:rsidP="006E3A29">
      <w:pPr>
        <w:pStyle w:val="NoSpacing"/>
        <w:spacing w:line="276" w:lineRule="auto"/>
        <w:jc w:val="both"/>
        <w:rPr>
          <w:rFonts w:ascii="Arial" w:hAnsi="Arial" w:cs="Arial"/>
          <w:i w:val="0"/>
          <w:sz w:val="22"/>
        </w:rPr>
      </w:pPr>
    </w:p>
    <w:p w14:paraId="6DD69ACB" w14:textId="77777777" w:rsidR="005D3453" w:rsidRPr="006E3A29" w:rsidRDefault="005D3453" w:rsidP="006E3A29">
      <w:pPr>
        <w:pStyle w:val="NoSpacing"/>
        <w:spacing w:line="276" w:lineRule="auto"/>
        <w:jc w:val="both"/>
        <w:rPr>
          <w:rFonts w:ascii="Arial" w:hAnsi="Arial" w:cs="Arial"/>
          <w:i w:val="0"/>
          <w:sz w:val="22"/>
        </w:rPr>
      </w:pPr>
    </w:p>
    <w:p w14:paraId="2B16E781"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8. Loan Insurance</w:t>
      </w:r>
    </w:p>
    <w:p w14:paraId="28BBF8A9" w14:textId="77777777" w:rsidR="006E3A29" w:rsidRPr="006E3A29" w:rsidRDefault="006E3A29" w:rsidP="006E3A29">
      <w:pPr>
        <w:pStyle w:val="NoSpacing"/>
        <w:spacing w:line="276" w:lineRule="auto"/>
        <w:jc w:val="both"/>
        <w:rPr>
          <w:rFonts w:ascii="Arial" w:hAnsi="Arial" w:cs="Arial"/>
          <w:i w:val="0"/>
          <w:sz w:val="22"/>
        </w:rPr>
      </w:pPr>
    </w:p>
    <w:p w14:paraId="4E3F3918" w14:textId="39E56CD2"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Pr>
          <w:rFonts w:ascii="Arial" w:hAnsi="Arial" w:cs="Arial"/>
          <w:i w:val="0"/>
          <w:sz w:val="22"/>
        </w:rPr>
        <w:t>Mandatory</w:t>
      </w:r>
      <w:r w:rsidRPr="006E3A29">
        <w:rPr>
          <w:rFonts w:ascii="Arial" w:hAnsi="Arial" w:cs="Arial"/>
          <w:i w:val="0"/>
          <w:sz w:val="22"/>
        </w:rPr>
        <w:t xml:space="preserve"> Loan Insurance:</w:t>
      </w:r>
    </w:p>
    <w:p w14:paraId="6A7E356B" w14:textId="4BF742C7"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BPOSACCOS offers a</w:t>
      </w:r>
      <w:r>
        <w:rPr>
          <w:rFonts w:ascii="Arial" w:hAnsi="Arial" w:cs="Arial"/>
          <w:i w:val="0"/>
          <w:sz w:val="22"/>
        </w:rPr>
        <w:t xml:space="preserve"> mandatory </w:t>
      </w:r>
      <w:r w:rsidR="002610F3">
        <w:rPr>
          <w:rFonts w:ascii="Arial" w:hAnsi="Arial" w:cs="Arial"/>
          <w:i w:val="0"/>
          <w:sz w:val="22"/>
        </w:rPr>
        <w:t>credit life</w:t>
      </w:r>
      <w:r w:rsidRPr="006E3A29">
        <w:rPr>
          <w:rFonts w:ascii="Arial" w:hAnsi="Arial" w:cs="Arial"/>
          <w:i w:val="0"/>
          <w:sz w:val="22"/>
        </w:rPr>
        <w:t xml:space="preserve"> insurance policy that covers the outstanding loan balance in the event of the borrower’s death or permanent disability.</w:t>
      </w:r>
    </w:p>
    <w:p w14:paraId="06D432B3" w14:textId="1A1744E8"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The cost of the insurance premium </w:t>
      </w:r>
      <w:r>
        <w:rPr>
          <w:rFonts w:ascii="Arial" w:hAnsi="Arial" w:cs="Arial"/>
          <w:i w:val="0"/>
          <w:sz w:val="22"/>
        </w:rPr>
        <w:t xml:space="preserve">will </w:t>
      </w:r>
      <w:r w:rsidR="002610F3">
        <w:rPr>
          <w:rFonts w:ascii="Arial" w:hAnsi="Arial" w:cs="Arial"/>
          <w:i w:val="0"/>
          <w:sz w:val="22"/>
        </w:rPr>
        <w:t>be included in the loan amount and remitted to the insurer.</w:t>
      </w:r>
    </w:p>
    <w:p w14:paraId="15A9B4ED" w14:textId="323C228A"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In the event of a claim, the insurance will pay off the remaining loan balance, relieving the member’s family from the financial burden.</w:t>
      </w:r>
    </w:p>
    <w:p w14:paraId="2A8EAEE8" w14:textId="77777777" w:rsidR="006E3A29" w:rsidRPr="006E3A29" w:rsidRDefault="006E3A29" w:rsidP="006E3A29">
      <w:pPr>
        <w:pStyle w:val="NoSpacing"/>
        <w:spacing w:line="276" w:lineRule="auto"/>
        <w:jc w:val="both"/>
        <w:rPr>
          <w:rFonts w:ascii="Arial" w:hAnsi="Arial" w:cs="Arial"/>
          <w:i w:val="0"/>
          <w:sz w:val="22"/>
        </w:rPr>
      </w:pPr>
    </w:p>
    <w:p w14:paraId="3ED8C6B5" w14:textId="77777777"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9. Monitoring and Review</w:t>
      </w:r>
    </w:p>
    <w:p w14:paraId="1D4BF216" w14:textId="77777777" w:rsidR="006E3A29" w:rsidRPr="006E3A29" w:rsidRDefault="006E3A29" w:rsidP="006E3A29">
      <w:pPr>
        <w:pStyle w:val="NoSpacing"/>
        <w:spacing w:line="276" w:lineRule="auto"/>
        <w:jc w:val="both"/>
        <w:rPr>
          <w:rFonts w:ascii="Arial" w:hAnsi="Arial" w:cs="Arial"/>
          <w:i w:val="0"/>
          <w:sz w:val="22"/>
        </w:rPr>
      </w:pPr>
    </w:p>
    <w:p w14:paraId="0592F1CA" w14:textId="4C82CC52"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Loan Monitoring:</w:t>
      </w:r>
    </w:p>
    <w:p w14:paraId="715283E8" w14:textId="1FEEEBB6"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BPOSACCOS will regularly monitor the repayment status of all outstanding loans.</w:t>
      </w:r>
    </w:p>
    <w:p w14:paraId="059B5DF6" w14:textId="25196937"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Members will receive </w:t>
      </w:r>
      <w:r w:rsidR="001D5E70">
        <w:rPr>
          <w:rFonts w:ascii="Arial" w:hAnsi="Arial" w:cs="Arial"/>
          <w:i w:val="0"/>
          <w:sz w:val="22"/>
        </w:rPr>
        <w:t>loan</w:t>
      </w:r>
      <w:r w:rsidRPr="006E3A29">
        <w:rPr>
          <w:rFonts w:ascii="Arial" w:hAnsi="Arial" w:cs="Arial"/>
          <w:i w:val="0"/>
          <w:sz w:val="22"/>
        </w:rPr>
        <w:t xml:space="preserve"> statements </w:t>
      </w:r>
      <w:r w:rsidR="001D5E70">
        <w:rPr>
          <w:rFonts w:ascii="Arial" w:hAnsi="Arial" w:cs="Arial"/>
          <w:i w:val="0"/>
          <w:sz w:val="22"/>
        </w:rPr>
        <w:t xml:space="preserve">on request </w:t>
      </w:r>
      <w:r w:rsidRPr="006E3A29">
        <w:rPr>
          <w:rFonts w:ascii="Arial" w:hAnsi="Arial" w:cs="Arial"/>
          <w:i w:val="0"/>
          <w:sz w:val="22"/>
        </w:rPr>
        <w:t>showing the balance, interest accrued, and any payments made.</w:t>
      </w:r>
    </w:p>
    <w:p w14:paraId="34705174" w14:textId="77777777" w:rsidR="006E3A29" w:rsidRPr="006E3A29" w:rsidRDefault="006E3A29" w:rsidP="006E3A29">
      <w:pPr>
        <w:pStyle w:val="NoSpacing"/>
        <w:spacing w:line="276" w:lineRule="auto"/>
        <w:jc w:val="both"/>
        <w:rPr>
          <w:rFonts w:ascii="Arial" w:hAnsi="Arial" w:cs="Arial"/>
          <w:i w:val="0"/>
          <w:sz w:val="22"/>
        </w:rPr>
      </w:pPr>
    </w:p>
    <w:p w14:paraId="53F193A0" w14:textId="5BD6EF8E"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Arrears Management:</w:t>
      </w:r>
    </w:p>
    <w:p w14:paraId="75B93BB6" w14:textId="335E2943"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Members experiencing financial difficulties should inform BPOSACCOS as early as possible.</w:t>
      </w:r>
    </w:p>
    <w:p w14:paraId="65547A88" w14:textId="7DF3666E" w:rsidR="00346675" w:rsidRDefault="006E3A29" w:rsidP="006E3A29">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BPOSACCOS may offer restructuring options</w:t>
      </w:r>
      <w:r w:rsidR="008D54F5">
        <w:rPr>
          <w:rFonts w:ascii="Arial" w:hAnsi="Arial" w:cs="Arial"/>
          <w:i w:val="0"/>
          <w:sz w:val="22"/>
        </w:rPr>
        <w:t xml:space="preserve"> </w:t>
      </w:r>
      <w:r w:rsidRPr="006E3A29">
        <w:rPr>
          <w:rFonts w:ascii="Arial" w:hAnsi="Arial" w:cs="Arial"/>
          <w:i w:val="0"/>
          <w:sz w:val="22"/>
        </w:rPr>
        <w:t>to assist members in financial distress.</w:t>
      </w:r>
    </w:p>
    <w:p w14:paraId="05F07B21" w14:textId="77777777" w:rsidR="00346675" w:rsidRPr="00346675" w:rsidRDefault="00346675" w:rsidP="00346675">
      <w:pPr>
        <w:pStyle w:val="NoSpacing"/>
        <w:spacing w:line="276" w:lineRule="auto"/>
        <w:ind w:left="851"/>
        <w:jc w:val="both"/>
        <w:rPr>
          <w:rFonts w:ascii="Arial" w:hAnsi="Arial" w:cs="Arial"/>
          <w:i w:val="0"/>
          <w:sz w:val="22"/>
        </w:rPr>
      </w:pPr>
    </w:p>
    <w:p w14:paraId="276C7C74" w14:textId="08B02DC1"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Loan Review:</w:t>
      </w:r>
    </w:p>
    <w:p w14:paraId="07EF3D0B" w14:textId="1A57EEE5"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 xml:space="preserve">BPOSACCOS will periodically review its lending policies and interest rates to ensure they remain competitive and </w:t>
      </w:r>
      <w:r w:rsidR="002610F3">
        <w:rPr>
          <w:rFonts w:ascii="Arial" w:hAnsi="Arial" w:cs="Arial"/>
          <w:i w:val="0"/>
          <w:sz w:val="22"/>
        </w:rPr>
        <w:t>sustainable for the society</w:t>
      </w:r>
      <w:r w:rsidRPr="006E3A29">
        <w:rPr>
          <w:rFonts w:ascii="Arial" w:hAnsi="Arial" w:cs="Arial"/>
          <w:i w:val="0"/>
          <w:sz w:val="22"/>
        </w:rPr>
        <w:t>.</w:t>
      </w:r>
    </w:p>
    <w:p w14:paraId="7AEDEB9D" w14:textId="0C8A5736" w:rsidR="006E3A29" w:rsidRPr="00346675" w:rsidRDefault="006E3A29" w:rsidP="00346675">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Members will be informed of any changes in terms and conditions well in advance.</w:t>
      </w:r>
    </w:p>
    <w:p w14:paraId="6501D4B3" w14:textId="77777777" w:rsidR="006E3A29" w:rsidRPr="006E3A29" w:rsidRDefault="006E3A29" w:rsidP="006E3A29">
      <w:pPr>
        <w:pStyle w:val="NoSpacing"/>
        <w:spacing w:line="276" w:lineRule="auto"/>
        <w:jc w:val="both"/>
        <w:rPr>
          <w:rFonts w:ascii="Arial" w:hAnsi="Arial" w:cs="Arial"/>
          <w:i w:val="0"/>
          <w:sz w:val="22"/>
        </w:rPr>
      </w:pPr>
    </w:p>
    <w:p w14:paraId="1249C0FB" w14:textId="6E1A7B8C" w:rsidR="006E3A29" w:rsidRPr="006E3A29" w:rsidRDefault="006E3A29" w:rsidP="006E3A29">
      <w:pPr>
        <w:pStyle w:val="NoSpacing"/>
        <w:spacing w:line="276" w:lineRule="auto"/>
        <w:jc w:val="both"/>
        <w:rPr>
          <w:rFonts w:ascii="Arial" w:hAnsi="Arial" w:cs="Arial"/>
          <w:i w:val="0"/>
          <w:sz w:val="22"/>
        </w:rPr>
      </w:pPr>
      <w:r w:rsidRPr="006E3A29">
        <w:rPr>
          <w:rFonts w:ascii="Arial" w:hAnsi="Arial" w:cs="Arial"/>
          <w:i w:val="0"/>
          <w:sz w:val="22"/>
        </w:rPr>
        <w:t>1</w:t>
      </w:r>
      <w:r w:rsidR="00346675">
        <w:rPr>
          <w:rFonts w:ascii="Arial" w:hAnsi="Arial" w:cs="Arial"/>
          <w:i w:val="0"/>
          <w:sz w:val="22"/>
        </w:rPr>
        <w:t>0</w:t>
      </w:r>
      <w:r w:rsidRPr="006E3A29">
        <w:rPr>
          <w:rFonts w:ascii="Arial" w:hAnsi="Arial" w:cs="Arial"/>
          <w:i w:val="0"/>
          <w:sz w:val="22"/>
        </w:rPr>
        <w:t>. Amendments</w:t>
      </w:r>
    </w:p>
    <w:p w14:paraId="327D0A84" w14:textId="77777777" w:rsidR="006E3A29" w:rsidRPr="006E3A29" w:rsidRDefault="006E3A29" w:rsidP="006E3A29">
      <w:pPr>
        <w:pStyle w:val="NoSpacing"/>
        <w:spacing w:line="276" w:lineRule="auto"/>
        <w:jc w:val="both"/>
        <w:rPr>
          <w:rFonts w:ascii="Arial" w:hAnsi="Arial" w:cs="Arial"/>
          <w:i w:val="0"/>
          <w:sz w:val="22"/>
        </w:rPr>
      </w:pPr>
    </w:p>
    <w:p w14:paraId="02093FAD" w14:textId="15BD94E0" w:rsidR="006E3A29" w:rsidRPr="006E3A29" w:rsidRDefault="006E3A29" w:rsidP="006E3A29">
      <w:pPr>
        <w:pStyle w:val="NoSpacing"/>
        <w:numPr>
          <w:ilvl w:val="0"/>
          <w:numId w:val="10"/>
        </w:numPr>
        <w:spacing w:line="276" w:lineRule="auto"/>
        <w:ind w:left="426" w:hanging="218"/>
        <w:jc w:val="both"/>
        <w:rPr>
          <w:rFonts w:ascii="Arial" w:hAnsi="Arial" w:cs="Arial"/>
          <w:i w:val="0"/>
          <w:sz w:val="22"/>
        </w:rPr>
      </w:pPr>
      <w:r w:rsidRPr="006E3A29">
        <w:rPr>
          <w:rFonts w:ascii="Arial" w:hAnsi="Arial" w:cs="Arial"/>
          <w:i w:val="0"/>
          <w:sz w:val="22"/>
        </w:rPr>
        <w:t>Guideline Amendments:</w:t>
      </w:r>
    </w:p>
    <w:p w14:paraId="37DC7B88" w14:textId="6194A09A"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BPOSACCOS reserves the right to amend these guidelines at any time.</w:t>
      </w:r>
    </w:p>
    <w:p w14:paraId="207BE647" w14:textId="35684DA0" w:rsidR="006E3A29" w:rsidRP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Members will be notified of any changes through official communication channels</w:t>
      </w:r>
      <w:r w:rsidR="009F2915">
        <w:rPr>
          <w:rFonts w:ascii="Arial" w:hAnsi="Arial" w:cs="Arial"/>
          <w:i w:val="0"/>
          <w:sz w:val="22"/>
        </w:rPr>
        <w:t>.</w:t>
      </w:r>
    </w:p>
    <w:p w14:paraId="4C3E026A" w14:textId="3F92F6FF" w:rsidR="006E3A29" w:rsidRDefault="006E3A29" w:rsidP="00CD4444">
      <w:pPr>
        <w:pStyle w:val="NoSpacing"/>
        <w:numPr>
          <w:ilvl w:val="0"/>
          <w:numId w:val="12"/>
        </w:numPr>
        <w:spacing w:line="276" w:lineRule="auto"/>
        <w:ind w:left="851"/>
        <w:jc w:val="both"/>
        <w:rPr>
          <w:rFonts w:ascii="Arial" w:hAnsi="Arial" w:cs="Arial"/>
          <w:i w:val="0"/>
          <w:sz w:val="22"/>
        </w:rPr>
      </w:pPr>
      <w:r w:rsidRPr="006E3A29">
        <w:rPr>
          <w:rFonts w:ascii="Arial" w:hAnsi="Arial" w:cs="Arial"/>
          <w:i w:val="0"/>
          <w:sz w:val="22"/>
        </w:rPr>
        <w:t>Amendments will take effect 30 days after the notification, unless stated otherwise.</w:t>
      </w:r>
    </w:p>
    <w:p w14:paraId="041A5BAC" w14:textId="023B9075" w:rsidR="00A55269" w:rsidRDefault="00A55269" w:rsidP="00A55269">
      <w:pPr>
        <w:pStyle w:val="NoSpacing"/>
        <w:spacing w:line="276" w:lineRule="auto"/>
        <w:jc w:val="both"/>
        <w:rPr>
          <w:rFonts w:ascii="Arial" w:hAnsi="Arial" w:cs="Arial"/>
          <w:i w:val="0"/>
          <w:sz w:val="22"/>
        </w:rPr>
      </w:pPr>
    </w:p>
    <w:p w14:paraId="79E57853" w14:textId="64B37B7F" w:rsidR="00A55269" w:rsidRPr="002759EB" w:rsidRDefault="00A55269" w:rsidP="00A55269">
      <w:pPr>
        <w:pStyle w:val="NoSpacing"/>
        <w:spacing w:line="276" w:lineRule="auto"/>
        <w:jc w:val="both"/>
        <w:rPr>
          <w:rFonts w:ascii="Arial" w:hAnsi="Arial" w:cs="Arial"/>
          <w:b/>
          <w:bCs/>
          <w:i w:val="0"/>
          <w:sz w:val="32"/>
          <w:szCs w:val="32"/>
        </w:rPr>
      </w:pPr>
      <w:r w:rsidRPr="002759EB">
        <w:rPr>
          <w:rFonts w:ascii="Arial" w:hAnsi="Arial" w:cs="Arial"/>
          <w:b/>
          <w:bCs/>
          <w:i w:val="0"/>
          <w:sz w:val="32"/>
          <w:szCs w:val="32"/>
        </w:rPr>
        <w:t>1</w:t>
      </w:r>
      <w:r w:rsidR="00AD0B75" w:rsidRPr="002759EB">
        <w:rPr>
          <w:rFonts w:ascii="Arial" w:hAnsi="Arial" w:cs="Arial"/>
          <w:b/>
          <w:bCs/>
          <w:i w:val="0"/>
          <w:sz w:val="32"/>
          <w:szCs w:val="32"/>
        </w:rPr>
        <w:t>2</w:t>
      </w:r>
      <w:r w:rsidRPr="002759EB">
        <w:rPr>
          <w:rFonts w:ascii="Arial" w:hAnsi="Arial" w:cs="Arial"/>
          <w:b/>
          <w:bCs/>
          <w:i w:val="0"/>
          <w:sz w:val="32"/>
          <w:szCs w:val="32"/>
        </w:rPr>
        <w:t>. Loan Consolidation Overview</w:t>
      </w:r>
    </w:p>
    <w:p w14:paraId="08F1CDFA" w14:textId="77777777" w:rsidR="00A55269" w:rsidRPr="00A55269" w:rsidRDefault="00A55269" w:rsidP="00A55269">
      <w:pPr>
        <w:pStyle w:val="NoSpacing"/>
        <w:spacing w:line="276" w:lineRule="auto"/>
        <w:jc w:val="both"/>
        <w:rPr>
          <w:rFonts w:ascii="Arial" w:hAnsi="Arial" w:cs="Arial"/>
          <w:i w:val="0"/>
          <w:sz w:val="22"/>
        </w:rPr>
      </w:pPr>
    </w:p>
    <w:p w14:paraId="76777AD6" w14:textId="55ACC01D" w:rsidR="00A55269" w:rsidRDefault="00A55269" w:rsidP="00A55269">
      <w:pPr>
        <w:pStyle w:val="NoSpacing"/>
        <w:spacing w:line="276" w:lineRule="auto"/>
        <w:jc w:val="both"/>
        <w:rPr>
          <w:rFonts w:ascii="Arial" w:hAnsi="Arial" w:cs="Arial"/>
          <w:i w:val="0"/>
          <w:sz w:val="22"/>
        </w:rPr>
      </w:pPr>
      <w:r w:rsidRPr="00A55269">
        <w:rPr>
          <w:rFonts w:ascii="Arial" w:hAnsi="Arial" w:cs="Arial"/>
          <w:i w:val="0"/>
          <w:sz w:val="22"/>
        </w:rPr>
        <w:t xml:space="preserve">BPOSACCOS </w:t>
      </w:r>
      <w:r w:rsidR="005706AE">
        <w:rPr>
          <w:rFonts w:ascii="Arial" w:hAnsi="Arial" w:cs="Arial"/>
          <w:i w:val="0"/>
          <w:sz w:val="22"/>
        </w:rPr>
        <w:t>Khumo</w:t>
      </w:r>
      <w:r>
        <w:rPr>
          <w:rFonts w:ascii="Arial" w:hAnsi="Arial" w:cs="Arial"/>
          <w:i w:val="0"/>
          <w:sz w:val="22"/>
        </w:rPr>
        <w:t xml:space="preserve"> </w:t>
      </w:r>
      <w:r w:rsidRPr="00A55269">
        <w:rPr>
          <w:rFonts w:ascii="Arial" w:hAnsi="Arial" w:cs="Arial"/>
          <w:i w:val="0"/>
          <w:sz w:val="22"/>
        </w:rPr>
        <w:t xml:space="preserve">Loan </w:t>
      </w:r>
      <w:r w:rsidR="00AD0B75">
        <w:rPr>
          <w:rFonts w:ascii="Arial" w:hAnsi="Arial" w:cs="Arial"/>
          <w:i w:val="0"/>
          <w:sz w:val="22"/>
        </w:rPr>
        <w:t>offers c</w:t>
      </w:r>
      <w:r w:rsidRPr="00A55269">
        <w:rPr>
          <w:rFonts w:ascii="Arial" w:hAnsi="Arial" w:cs="Arial"/>
          <w:i w:val="0"/>
          <w:sz w:val="22"/>
        </w:rPr>
        <w:t xml:space="preserve">onsolidation </w:t>
      </w:r>
      <w:r w:rsidR="00AD0B75">
        <w:rPr>
          <w:rFonts w:ascii="Arial" w:hAnsi="Arial" w:cs="Arial"/>
          <w:i w:val="0"/>
          <w:sz w:val="22"/>
        </w:rPr>
        <w:t xml:space="preserve">and </w:t>
      </w:r>
      <w:r w:rsidRPr="00A55269">
        <w:rPr>
          <w:rFonts w:ascii="Arial" w:hAnsi="Arial" w:cs="Arial"/>
          <w:i w:val="0"/>
          <w:sz w:val="22"/>
        </w:rPr>
        <w:t xml:space="preserve">allows members to merge multiple loans—whether they are from BPOSACCOS or other financial institutions—into a single </w:t>
      </w:r>
      <w:r w:rsidR="002759EB" w:rsidRPr="00A55269">
        <w:rPr>
          <w:rFonts w:ascii="Arial" w:hAnsi="Arial" w:cs="Arial"/>
          <w:i w:val="0"/>
          <w:sz w:val="22"/>
        </w:rPr>
        <w:t>manage</w:t>
      </w:r>
      <w:r w:rsidR="002759EB">
        <w:rPr>
          <w:rFonts w:ascii="Arial" w:hAnsi="Arial" w:cs="Arial"/>
          <w:i w:val="0"/>
          <w:sz w:val="22"/>
        </w:rPr>
        <w:t>a</w:t>
      </w:r>
      <w:r w:rsidR="002759EB" w:rsidRPr="00A55269">
        <w:rPr>
          <w:rFonts w:ascii="Arial" w:hAnsi="Arial" w:cs="Arial"/>
          <w:i w:val="0"/>
          <w:sz w:val="22"/>
        </w:rPr>
        <w:t>ble</w:t>
      </w:r>
      <w:r w:rsidRPr="00A55269">
        <w:rPr>
          <w:rFonts w:ascii="Arial" w:hAnsi="Arial" w:cs="Arial"/>
          <w:i w:val="0"/>
          <w:sz w:val="22"/>
        </w:rPr>
        <w:t xml:space="preserve"> </w:t>
      </w:r>
      <w:r w:rsidR="005706AE">
        <w:rPr>
          <w:rFonts w:ascii="Arial" w:hAnsi="Arial" w:cs="Arial"/>
          <w:i w:val="0"/>
          <w:sz w:val="22"/>
        </w:rPr>
        <w:t>Khumo</w:t>
      </w:r>
      <w:r w:rsidR="00AD0B75">
        <w:rPr>
          <w:rFonts w:ascii="Arial" w:hAnsi="Arial" w:cs="Arial"/>
          <w:i w:val="0"/>
          <w:sz w:val="22"/>
        </w:rPr>
        <w:t xml:space="preserve"> </w:t>
      </w:r>
      <w:r w:rsidRPr="00A55269">
        <w:rPr>
          <w:rFonts w:ascii="Arial" w:hAnsi="Arial" w:cs="Arial"/>
          <w:i w:val="0"/>
          <w:sz w:val="22"/>
        </w:rPr>
        <w:t xml:space="preserve">loan. This consolidation provides the benefit of easier management, potential cost savings, and reduced stress related to handling multiple loan payments. The consolidated loan can cover various types of personal loans, </w:t>
      </w:r>
      <w:r w:rsidR="0078281D" w:rsidRPr="00A55269">
        <w:rPr>
          <w:rFonts w:ascii="Arial" w:hAnsi="Arial" w:cs="Arial"/>
          <w:i w:val="0"/>
          <w:sz w:val="22"/>
        </w:rPr>
        <w:t xml:space="preserve">other outstanding debts </w:t>
      </w:r>
      <w:r w:rsidR="0078281D">
        <w:rPr>
          <w:rFonts w:ascii="Arial" w:hAnsi="Arial" w:cs="Arial"/>
          <w:i w:val="0"/>
          <w:sz w:val="22"/>
        </w:rPr>
        <w:t xml:space="preserve">but excluding </w:t>
      </w:r>
      <w:r w:rsidRPr="00A55269">
        <w:rPr>
          <w:rFonts w:ascii="Arial" w:hAnsi="Arial" w:cs="Arial"/>
          <w:i w:val="0"/>
          <w:sz w:val="22"/>
        </w:rPr>
        <w:t>credit card debts.</w:t>
      </w:r>
    </w:p>
    <w:p w14:paraId="6B281322" w14:textId="77777777" w:rsidR="00A55269" w:rsidRPr="00A55269" w:rsidRDefault="00A55269" w:rsidP="00A55269">
      <w:pPr>
        <w:pStyle w:val="NoSpacing"/>
        <w:spacing w:line="276" w:lineRule="auto"/>
        <w:jc w:val="both"/>
        <w:rPr>
          <w:rFonts w:ascii="Arial" w:hAnsi="Arial" w:cs="Arial"/>
          <w:i w:val="0"/>
          <w:sz w:val="22"/>
        </w:rPr>
      </w:pPr>
    </w:p>
    <w:p w14:paraId="60B06212" w14:textId="7ED861B2" w:rsidR="00A55269" w:rsidRPr="00A55269" w:rsidRDefault="00AD0B75" w:rsidP="00A55269">
      <w:pPr>
        <w:pStyle w:val="NoSpacing"/>
        <w:spacing w:line="276" w:lineRule="auto"/>
        <w:jc w:val="both"/>
        <w:rPr>
          <w:rFonts w:ascii="Arial" w:hAnsi="Arial" w:cs="Arial"/>
          <w:i w:val="0"/>
          <w:sz w:val="22"/>
        </w:rPr>
      </w:pPr>
      <w:r>
        <w:rPr>
          <w:rFonts w:ascii="Arial" w:hAnsi="Arial" w:cs="Arial"/>
          <w:i w:val="0"/>
          <w:sz w:val="22"/>
        </w:rPr>
        <w:t>1</w:t>
      </w:r>
      <w:r w:rsidR="00A55269" w:rsidRPr="00A55269">
        <w:rPr>
          <w:rFonts w:ascii="Arial" w:hAnsi="Arial" w:cs="Arial"/>
          <w:i w:val="0"/>
          <w:sz w:val="22"/>
        </w:rPr>
        <w:t>. Eligibility Criteria</w:t>
      </w:r>
    </w:p>
    <w:p w14:paraId="69AF2FF7" w14:textId="77777777" w:rsidR="00A55269" w:rsidRPr="00A55269" w:rsidRDefault="00A55269" w:rsidP="00A55269">
      <w:pPr>
        <w:pStyle w:val="NoSpacing"/>
        <w:spacing w:line="276" w:lineRule="auto"/>
        <w:jc w:val="both"/>
        <w:rPr>
          <w:rFonts w:ascii="Arial" w:hAnsi="Arial" w:cs="Arial"/>
          <w:i w:val="0"/>
          <w:sz w:val="22"/>
        </w:rPr>
      </w:pPr>
    </w:p>
    <w:p w14:paraId="4078F90B"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Existing Loans:</w:t>
      </w:r>
    </w:p>
    <w:p w14:paraId="7BF6F4C2" w14:textId="2BA945ED" w:rsidR="00A55269" w:rsidRDefault="00A55269" w:rsidP="00A55269">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The loans to be consolidated must be current (not in default).</w:t>
      </w:r>
    </w:p>
    <w:p w14:paraId="14FAA654" w14:textId="784C8C24" w:rsidR="00A55269" w:rsidRPr="00A55269" w:rsidRDefault="00A55269" w:rsidP="00A55269">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The loans to be consolidated must</w:t>
      </w:r>
      <w:r>
        <w:rPr>
          <w:rFonts w:ascii="Arial" w:hAnsi="Arial" w:cs="Arial"/>
          <w:i w:val="0"/>
          <w:sz w:val="22"/>
        </w:rPr>
        <w:t xml:space="preserve"> have run for 3 months and have 3 months’ instalments.</w:t>
      </w:r>
    </w:p>
    <w:p w14:paraId="4C18A78B" w14:textId="0E347D6C" w:rsidR="00A55269" w:rsidRDefault="00A55269" w:rsidP="00A55269">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 xml:space="preserve"> Loans can be from BPOSACCOS or other recognized financial institutions.</w:t>
      </w:r>
    </w:p>
    <w:p w14:paraId="0EBC584D" w14:textId="6CA413FB" w:rsidR="00AD0B75" w:rsidRDefault="00AD0B75" w:rsidP="00A55269">
      <w:pPr>
        <w:pStyle w:val="NoSpacing"/>
        <w:numPr>
          <w:ilvl w:val="0"/>
          <w:numId w:val="12"/>
        </w:numPr>
        <w:spacing w:line="276" w:lineRule="auto"/>
        <w:ind w:left="851"/>
        <w:jc w:val="both"/>
        <w:rPr>
          <w:rFonts w:ascii="Arial" w:hAnsi="Arial" w:cs="Arial"/>
          <w:i w:val="0"/>
          <w:sz w:val="22"/>
        </w:rPr>
      </w:pPr>
      <w:r>
        <w:rPr>
          <w:rFonts w:ascii="Arial" w:hAnsi="Arial" w:cs="Arial"/>
          <w:i w:val="0"/>
          <w:sz w:val="22"/>
        </w:rPr>
        <w:t>Revolving debts will not be consolidated, e.g. credit cards.</w:t>
      </w:r>
    </w:p>
    <w:p w14:paraId="4424DD6A" w14:textId="77777777" w:rsidR="00346675" w:rsidRPr="00A55269" w:rsidRDefault="00346675" w:rsidP="00346675">
      <w:pPr>
        <w:pStyle w:val="NoSpacing"/>
        <w:spacing w:line="276" w:lineRule="auto"/>
        <w:ind w:left="851"/>
        <w:jc w:val="both"/>
        <w:rPr>
          <w:rFonts w:ascii="Arial" w:hAnsi="Arial" w:cs="Arial"/>
          <w:i w:val="0"/>
          <w:sz w:val="22"/>
        </w:rPr>
      </w:pPr>
    </w:p>
    <w:p w14:paraId="68E05D14" w14:textId="77777777" w:rsidR="00A55269" w:rsidRDefault="00A55269" w:rsidP="00A55269">
      <w:pPr>
        <w:pStyle w:val="NoSpacing"/>
        <w:spacing w:line="276" w:lineRule="auto"/>
        <w:jc w:val="both"/>
        <w:rPr>
          <w:rFonts w:ascii="Arial" w:hAnsi="Arial" w:cs="Arial"/>
          <w:i w:val="0"/>
          <w:sz w:val="22"/>
        </w:rPr>
      </w:pPr>
    </w:p>
    <w:p w14:paraId="4E7F84A9" w14:textId="77777777" w:rsidR="000609A3" w:rsidRPr="00A55269" w:rsidRDefault="000609A3" w:rsidP="00A55269">
      <w:pPr>
        <w:pStyle w:val="NoSpacing"/>
        <w:spacing w:line="276" w:lineRule="auto"/>
        <w:jc w:val="both"/>
        <w:rPr>
          <w:rFonts w:ascii="Arial" w:hAnsi="Arial" w:cs="Arial"/>
          <w:i w:val="0"/>
          <w:sz w:val="22"/>
        </w:rPr>
      </w:pPr>
    </w:p>
    <w:p w14:paraId="025FC374"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Creditworthiness:</w:t>
      </w:r>
    </w:p>
    <w:p w14:paraId="2ED9DDEF" w14:textId="26702CD7"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 xml:space="preserve"> Members must demonstrate a consistent repayment history and good credit standing.</w:t>
      </w:r>
    </w:p>
    <w:p w14:paraId="7723D46B" w14:textId="68A3062F"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 xml:space="preserve"> The consolidated loan amount must not exceed</w:t>
      </w:r>
      <w:r w:rsidR="00C047BA">
        <w:rPr>
          <w:rFonts w:ascii="Arial" w:hAnsi="Arial" w:cs="Arial"/>
          <w:i w:val="0"/>
          <w:sz w:val="22"/>
        </w:rPr>
        <w:t xml:space="preserve"> the member's repayment capability</w:t>
      </w:r>
      <w:r w:rsidRPr="00A55269">
        <w:rPr>
          <w:rFonts w:ascii="Arial" w:hAnsi="Arial" w:cs="Arial"/>
          <w:i w:val="0"/>
          <w:sz w:val="22"/>
        </w:rPr>
        <w:t>.</w:t>
      </w:r>
    </w:p>
    <w:p w14:paraId="3498FF5D" w14:textId="77777777" w:rsidR="00A55269" w:rsidRPr="00A55269" w:rsidRDefault="00A55269" w:rsidP="00A55269">
      <w:pPr>
        <w:pStyle w:val="NoSpacing"/>
        <w:spacing w:line="276" w:lineRule="auto"/>
        <w:jc w:val="both"/>
        <w:rPr>
          <w:rFonts w:ascii="Arial" w:hAnsi="Arial" w:cs="Arial"/>
          <w:i w:val="0"/>
          <w:sz w:val="22"/>
        </w:rPr>
      </w:pPr>
    </w:p>
    <w:p w14:paraId="114D6D22"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Consolidation Amount:</w:t>
      </w:r>
    </w:p>
    <w:p w14:paraId="6A1FF687" w14:textId="5AE34687" w:rsidR="002B1320" w:rsidRPr="00346675" w:rsidRDefault="00A55269" w:rsidP="002B1320">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Members can consolidate up to BWP 500,000 in total loan balances.</w:t>
      </w:r>
    </w:p>
    <w:p w14:paraId="60A0ED29" w14:textId="77777777" w:rsidR="00A55269" w:rsidRPr="00A55269" w:rsidRDefault="00A55269" w:rsidP="00A55269">
      <w:pPr>
        <w:pStyle w:val="NoSpacing"/>
        <w:spacing w:line="276" w:lineRule="auto"/>
        <w:jc w:val="both"/>
        <w:rPr>
          <w:rFonts w:ascii="Arial" w:hAnsi="Arial" w:cs="Arial"/>
          <w:i w:val="0"/>
          <w:sz w:val="22"/>
        </w:rPr>
      </w:pPr>
    </w:p>
    <w:p w14:paraId="18B72C91" w14:textId="1848913B" w:rsidR="00A55269" w:rsidRPr="00A55269" w:rsidRDefault="00AD0B75" w:rsidP="00A55269">
      <w:pPr>
        <w:pStyle w:val="NoSpacing"/>
        <w:spacing w:line="276" w:lineRule="auto"/>
        <w:jc w:val="both"/>
        <w:rPr>
          <w:rFonts w:ascii="Arial" w:hAnsi="Arial" w:cs="Arial"/>
          <w:i w:val="0"/>
          <w:sz w:val="22"/>
        </w:rPr>
      </w:pPr>
      <w:r>
        <w:rPr>
          <w:rFonts w:ascii="Arial" w:hAnsi="Arial" w:cs="Arial"/>
          <w:i w:val="0"/>
          <w:sz w:val="22"/>
        </w:rPr>
        <w:t>2</w:t>
      </w:r>
      <w:r w:rsidR="00A55269" w:rsidRPr="00A55269">
        <w:rPr>
          <w:rFonts w:ascii="Arial" w:hAnsi="Arial" w:cs="Arial"/>
          <w:i w:val="0"/>
          <w:sz w:val="22"/>
        </w:rPr>
        <w:t>. Benefits of Loan Consolidation</w:t>
      </w:r>
    </w:p>
    <w:p w14:paraId="46357504" w14:textId="77777777" w:rsidR="00A55269" w:rsidRPr="00A55269" w:rsidRDefault="00A55269" w:rsidP="00A55269">
      <w:pPr>
        <w:pStyle w:val="NoSpacing"/>
        <w:spacing w:line="276" w:lineRule="auto"/>
        <w:jc w:val="both"/>
        <w:rPr>
          <w:rFonts w:ascii="Arial" w:hAnsi="Arial" w:cs="Arial"/>
          <w:i w:val="0"/>
          <w:sz w:val="22"/>
        </w:rPr>
      </w:pPr>
    </w:p>
    <w:p w14:paraId="0BD6F917"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Single Monthly Payment:</w:t>
      </w:r>
    </w:p>
    <w:p w14:paraId="511EAAA4" w14:textId="06E5E326"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Members will benefit from having a single monthly repayment instead of multiple payments, simplifying their financial obligations.</w:t>
      </w:r>
    </w:p>
    <w:p w14:paraId="208533C4" w14:textId="77777777" w:rsidR="00A55269" w:rsidRPr="00A55269" w:rsidRDefault="00A55269" w:rsidP="00A55269">
      <w:pPr>
        <w:pStyle w:val="NoSpacing"/>
        <w:spacing w:line="276" w:lineRule="auto"/>
        <w:jc w:val="both"/>
        <w:rPr>
          <w:rFonts w:ascii="Arial" w:hAnsi="Arial" w:cs="Arial"/>
          <w:i w:val="0"/>
          <w:sz w:val="22"/>
        </w:rPr>
      </w:pPr>
    </w:p>
    <w:p w14:paraId="311FA60B"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Potential Savings:</w:t>
      </w:r>
    </w:p>
    <w:p w14:paraId="2631C48C" w14:textId="64F7863E"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By consolidating at a lower interest rate, members may save on interest costs compared to their previous loans.</w:t>
      </w:r>
    </w:p>
    <w:p w14:paraId="5E4DEC73" w14:textId="77777777" w:rsidR="00A55269" w:rsidRPr="00A55269" w:rsidRDefault="00A55269" w:rsidP="00A55269">
      <w:pPr>
        <w:pStyle w:val="NoSpacing"/>
        <w:spacing w:line="276" w:lineRule="auto"/>
        <w:jc w:val="both"/>
        <w:rPr>
          <w:rFonts w:ascii="Arial" w:hAnsi="Arial" w:cs="Arial"/>
          <w:i w:val="0"/>
          <w:sz w:val="22"/>
        </w:rPr>
      </w:pPr>
    </w:p>
    <w:p w14:paraId="6E74DD74"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Extended Repayment Period:</w:t>
      </w:r>
    </w:p>
    <w:p w14:paraId="146097A4" w14:textId="7D81506E"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Members can extend their repayment period, which may result in lower monthly payments and reduced financial strain.</w:t>
      </w:r>
    </w:p>
    <w:p w14:paraId="58A622A7" w14:textId="77777777" w:rsidR="00A55269" w:rsidRPr="00A55269" w:rsidRDefault="00A55269" w:rsidP="00A55269">
      <w:pPr>
        <w:pStyle w:val="NoSpacing"/>
        <w:spacing w:line="276" w:lineRule="auto"/>
        <w:jc w:val="both"/>
        <w:rPr>
          <w:rFonts w:ascii="Arial" w:hAnsi="Arial" w:cs="Arial"/>
          <w:i w:val="0"/>
          <w:sz w:val="22"/>
        </w:rPr>
      </w:pPr>
    </w:p>
    <w:p w14:paraId="788C43B8"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Improved Cash Flow:</w:t>
      </w:r>
    </w:p>
    <w:p w14:paraId="380EEEFE" w14:textId="6658F379"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Lower monthly payments can free up cash flow for other financial needs or savings.</w:t>
      </w:r>
    </w:p>
    <w:p w14:paraId="2FF35792" w14:textId="77777777" w:rsidR="00A55269" w:rsidRPr="00A55269" w:rsidRDefault="00A55269" w:rsidP="00A55269">
      <w:pPr>
        <w:pStyle w:val="NoSpacing"/>
        <w:spacing w:line="276" w:lineRule="auto"/>
        <w:jc w:val="both"/>
        <w:rPr>
          <w:rFonts w:ascii="Arial" w:hAnsi="Arial" w:cs="Arial"/>
          <w:i w:val="0"/>
          <w:sz w:val="22"/>
        </w:rPr>
      </w:pPr>
    </w:p>
    <w:p w14:paraId="257358F4" w14:textId="403113BA" w:rsidR="00A55269" w:rsidRPr="00A55269" w:rsidRDefault="00AD0B75" w:rsidP="00A55269">
      <w:pPr>
        <w:pStyle w:val="NoSpacing"/>
        <w:spacing w:line="276" w:lineRule="auto"/>
        <w:jc w:val="both"/>
        <w:rPr>
          <w:rFonts w:ascii="Arial" w:hAnsi="Arial" w:cs="Arial"/>
          <w:i w:val="0"/>
          <w:sz w:val="22"/>
        </w:rPr>
      </w:pPr>
      <w:r>
        <w:rPr>
          <w:rFonts w:ascii="Arial" w:hAnsi="Arial" w:cs="Arial"/>
          <w:i w:val="0"/>
          <w:sz w:val="22"/>
        </w:rPr>
        <w:t>3</w:t>
      </w:r>
      <w:r w:rsidR="00A55269" w:rsidRPr="00A55269">
        <w:rPr>
          <w:rFonts w:ascii="Arial" w:hAnsi="Arial" w:cs="Arial"/>
          <w:i w:val="0"/>
          <w:sz w:val="22"/>
        </w:rPr>
        <w:t>. Application Process</w:t>
      </w:r>
    </w:p>
    <w:p w14:paraId="5528451B" w14:textId="77777777" w:rsidR="00A55269" w:rsidRPr="00A55269" w:rsidRDefault="00A55269" w:rsidP="00A55269">
      <w:pPr>
        <w:pStyle w:val="NoSpacing"/>
        <w:spacing w:line="276" w:lineRule="auto"/>
        <w:jc w:val="both"/>
        <w:rPr>
          <w:rFonts w:ascii="Arial" w:hAnsi="Arial" w:cs="Arial"/>
          <w:i w:val="0"/>
          <w:sz w:val="22"/>
        </w:rPr>
      </w:pPr>
    </w:p>
    <w:p w14:paraId="04F00D0E"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Loan Consolidation Application:</w:t>
      </w:r>
    </w:p>
    <w:p w14:paraId="08318950" w14:textId="57DFBA9A" w:rsidR="00A55269" w:rsidRPr="00A55269" w:rsidRDefault="00AD0B75" w:rsidP="00AD0B75">
      <w:pPr>
        <w:pStyle w:val="NoSpacing"/>
        <w:numPr>
          <w:ilvl w:val="0"/>
          <w:numId w:val="12"/>
        </w:numPr>
        <w:spacing w:line="276" w:lineRule="auto"/>
        <w:ind w:left="851"/>
        <w:jc w:val="both"/>
        <w:rPr>
          <w:rFonts w:ascii="Arial" w:hAnsi="Arial" w:cs="Arial"/>
          <w:i w:val="0"/>
          <w:sz w:val="22"/>
        </w:rPr>
      </w:pPr>
      <w:r>
        <w:rPr>
          <w:rFonts w:ascii="Arial" w:hAnsi="Arial" w:cs="Arial"/>
          <w:i w:val="0"/>
          <w:sz w:val="22"/>
        </w:rPr>
        <w:t>Members must complete the</w:t>
      </w:r>
      <w:r w:rsidR="00A55269" w:rsidRPr="00A55269">
        <w:rPr>
          <w:rFonts w:ascii="Arial" w:hAnsi="Arial" w:cs="Arial"/>
          <w:i w:val="0"/>
          <w:sz w:val="22"/>
        </w:rPr>
        <w:t xml:space="preserve"> loan application form available at the BPOSACCOS office or via the BPOSACCOS online platform</w:t>
      </w:r>
      <w:r>
        <w:rPr>
          <w:rFonts w:ascii="Arial" w:hAnsi="Arial" w:cs="Arial"/>
          <w:i w:val="0"/>
          <w:sz w:val="22"/>
        </w:rPr>
        <w:t xml:space="preserve"> and indicate the loans </w:t>
      </w:r>
      <w:r w:rsidRPr="00A55269">
        <w:rPr>
          <w:rFonts w:ascii="Arial" w:hAnsi="Arial" w:cs="Arial"/>
          <w:i w:val="0"/>
          <w:sz w:val="22"/>
        </w:rPr>
        <w:t>consolidation</w:t>
      </w:r>
      <w:r>
        <w:rPr>
          <w:rFonts w:ascii="Arial" w:hAnsi="Arial" w:cs="Arial"/>
          <w:i w:val="0"/>
          <w:sz w:val="22"/>
        </w:rPr>
        <w:t xml:space="preserve"> aspect on the application</w:t>
      </w:r>
      <w:r w:rsidR="00A55269" w:rsidRPr="00A55269">
        <w:rPr>
          <w:rFonts w:ascii="Arial" w:hAnsi="Arial" w:cs="Arial"/>
          <w:i w:val="0"/>
          <w:sz w:val="22"/>
        </w:rPr>
        <w:t>.</w:t>
      </w:r>
    </w:p>
    <w:p w14:paraId="6F6D7084" w14:textId="2774D460"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The form should include details of all loans to be consolidated, including outstanding balances, interest rates, and remaining terms.</w:t>
      </w:r>
    </w:p>
    <w:p w14:paraId="54826978" w14:textId="77777777" w:rsidR="00A55269" w:rsidRPr="00A55269" w:rsidRDefault="00A55269" w:rsidP="00A55269">
      <w:pPr>
        <w:pStyle w:val="NoSpacing"/>
        <w:spacing w:line="276" w:lineRule="auto"/>
        <w:jc w:val="both"/>
        <w:rPr>
          <w:rFonts w:ascii="Arial" w:hAnsi="Arial" w:cs="Arial"/>
          <w:i w:val="0"/>
          <w:sz w:val="22"/>
        </w:rPr>
      </w:pPr>
    </w:p>
    <w:p w14:paraId="2A1501A1"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Supporting Documents:</w:t>
      </w:r>
    </w:p>
    <w:p w14:paraId="02EC3996" w14:textId="0230DC01"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Proof of Loans: Statements or documentation from existing lenders confirming the loan details.</w:t>
      </w:r>
    </w:p>
    <w:p w14:paraId="3B69D688" w14:textId="7678BC0B"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Proof of Income: Recent payslips, bank statements.</w:t>
      </w:r>
    </w:p>
    <w:p w14:paraId="6657EB3C" w14:textId="039E18DC"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Identification</w:t>
      </w:r>
      <w:r w:rsidR="00AB5711">
        <w:rPr>
          <w:rFonts w:ascii="Arial" w:hAnsi="Arial" w:cs="Arial"/>
          <w:i w:val="0"/>
          <w:sz w:val="22"/>
        </w:rPr>
        <w:t>: A valid national ID (Citizens), passport (</w:t>
      </w:r>
      <w:proofErr w:type="gramStart"/>
      <w:r w:rsidR="00AB5711">
        <w:rPr>
          <w:rFonts w:ascii="Arial" w:hAnsi="Arial" w:cs="Arial"/>
          <w:i w:val="0"/>
          <w:sz w:val="22"/>
        </w:rPr>
        <w:t>Non-citizens</w:t>
      </w:r>
      <w:proofErr w:type="gramEnd"/>
      <w:r w:rsidR="00AB5711">
        <w:rPr>
          <w:rFonts w:ascii="Arial" w:hAnsi="Arial" w:cs="Arial"/>
          <w:i w:val="0"/>
          <w:sz w:val="22"/>
        </w:rPr>
        <w:t>)</w:t>
      </w:r>
      <w:r w:rsidRPr="00A55269">
        <w:rPr>
          <w:rFonts w:ascii="Arial" w:hAnsi="Arial" w:cs="Arial"/>
          <w:i w:val="0"/>
          <w:sz w:val="22"/>
        </w:rPr>
        <w:t>.</w:t>
      </w:r>
    </w:p>
    <w:p w14:paraId="55E846BF" w14:textId="77777777" w:rsidR="00A55269" w:rsidRPr="00A55269" w:rsidRDefault="00A55269" w:rsidP="00A55269">
      <w:pPr>
        <w:pStyle w:val="NoSpacing"/>
        <w:spacing w:line="276" w:lineRule="auto"/>
        <w:jc w:val="both"/>
        <w:rPr>
          <w:rFonts w:ascii="Arial" w:hAnsi="Arial" w:cs="Arial"/>
          <w:i w:val="0"/>
          <w:sz w:val="22"/>
        </w:rPr>
      </w:pPr>
    </w:p>
    <w:p w14:paraId="4AEEE115"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Loan Appraisal and Approval:</w:t>
      </w:r>
    </w:p>
    <w:p w14:paraId="493DB859" w14:textId="106EAEC0"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BPOSACCOS will assess the member’s overall financial situation, including the amount of debt to be consolidated</w:t>
      </w:r>
      <w:r w:rsidR="00AB5711">
        <w:rPr>
          <w:rFonts w:ascii="Arial" w:hAnsi="Arial" w:cs="Arial"/>
          <w:i w:val="0"/>
          <w:sz w:val="22"/>
        </w:rPr>
        <w:t>, income, and repayment capability</w:t>
      </w:r>
      <w:r w:rsidRPr="00A55269">
        <w:rPr>
          <w:rFonts w:ascii="Arial" w:hAnsi="Arial" w:cs="Arial"/>
          <w:i w:val="0"/>
          <w:sz w:val="22"/>
        </w:rPr>
        <w:t>.</w:t>
      </w:r>
    </w:p>
    <w:p w14:paraId="5FD60060" w14:textId="1B135D57"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The appraisal will also consider whether the consolidated loan will improve the member’s financial position.</w:t>
      </w:r>
    </w:p>
    <w:p w14:paraId="2FD95F1B" w14:textId="77777777" w:rsidR="00A55269" w:rsidRPr="00A55269" w:rsidRDefault="00A55269" w:rsidP="00A55269">
      <w:pPr>
        <w:pStyle w:val="NoSpacing"/>
        <w:spacing w:line="276" w:lineRule="auto"/>
        <w:jc w:val="both"/>
        <w:rPr>
          <w:rFonts w:ascii="Arial" w:hAnsi="Arial" w:cs="Arial"/>
          <w:i w:val="0"/>
          <w:sz w:val="22"/>
        </w:rPr>
      </w:pPr>
    </w:p>
    <w:p w14:paraId="41226ECB"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Disbursement:</w:t>
      </w:r>
    </w:p>
    <w:p w14:paraId="61012F5F" w14:textId="57C04183" w:rsid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 xml:space="preserve">Upon approval, BPOSACCOS will directly pay off the </w:t>
      </w:r>
      <w:r w:rsidR="00AD0B75">
        <w:rPr>
          <w:rFonts w:ascii="Arial" w:hAnsi="Arial" w:cs="Arial"/>
          <w:i w:val="0"/>
          <w:sz w:val="22"/>
        </w:rPr>
        <w:t>consolidation</w:t>
      </w:r>
      <w:r w:rsidRPr="00A55269">
        <w:rPr>
          <w:rFonts w:ascii="Arial" w:hAnsi="Arial" w:cs="Arial"/>
          <w:i w:val="0"/>
          <w:sz w:val="22"/>
        </w:rPr>
        <w:t xml:space="preserve"> balances of the loans being consolidated</w:t>
      </w:r>
      <w:r w:rsidR="00AD0B75">
        <w:rPr>
          <w:rFonts w:ascii="Arial" w:hAnsi="Arial" w:cs="Arial"/>
          <w:i w:val="0"/>
          <w:sz w:val="22"/>
        </w:rPr>
        <w:t xml:space="preserve"> directly to the debtors</w:t>
      </w:r>
      <w:r w:rsidRPr="00A55269">
        <w:rPr>
          <w:rFonts w:ascii="Arial" w:hAnsi="Arial" w:cs="Arial"/>
          <w:i w:val="0"/>
          <w:sz w:val="22"/>
        </w:rPr>
        <w:t>.</w:t>
      </w:r>
    </w:p>
    <w:p w14:paraId="0583303F" w14:textId="0C580075" w:rsid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The new consolidated loan balance will then be reflected in the member’s BPOSACCOS account, with repayments scheduled accordingly.</w:t>
      </w:r>
    </w:p>
    <w:p w14:paraId="059CF739" w14:textId="77777777" w:rsidR="000609A3" w:rsidRDefault="000609A3" w:rsidP="000609A3">
      <w:pPr>
        <w:pStyle w:val="NoSpacing"/>
        <w:spacing w:line="276" w:lineRule="auto"/>
        <w:jc w:val="both"/>
        <w:rPr>
          <w:rFonts w:ascii="Arial" w:hAnsi="Arial" w:cs="Arial"/>
          <w:i w:val="0"/>
          <w:sz w:val="22"/>
        </w:rPr>
      </w:pPr>
    </w:p>
    <w:p w14:paraId="2F27B443" w14:textId="77777777" w:rsidR="000609A3" w:rsidRDefault="000609A3" w:rsidP="000609A3">
      <w:pPr>
        <w:pStyle w:val="NoSpacing"/>
        <w:spacing w:line="276" w:lineRule="auto"/>
        <w:jc w:val="both"/>
        <w:rPr>
          <w:rFonts w:ascii="Arial" w:hAnsi="Arial" w:cs="Arial"/>
          <w:i w:val="0"/>
          <w:sz w:val="22"/>
        </w:rPr>
      </w:pPr>
    </w:p>
    <w:p w14:paraId="776CFF7D" w14:textId="77777777" w:rsidR="000609A3" w:rsidRPr="00A55269" w:rsidRDefault="000609A3" w:rsidP="000609A3">
      <w:pPr>
        <w:pStyle w:val="NoSpacing"/>
        <w:spacing w:line="276" w:lineRule="auto"/>
        <w:jc w:val="both"/>
        <w:rPr>
          <w:rFonts w:ascii="Arial" w:hAnsi="Arial" w:cs="Arial"/>
          <w:i w:val="0"/>
          <w:sz w:val="22"/>
        </w:rPr>
      </w:pPr>
    </w:p>
    <w:p w14:paraId="14DEA779" w14:textId="77777777" w:rsidR="00A55269" w:rsidRPr="00A55269" w:rsidRDefault="00A55269" w:rsidP="00A55269">
      <w:pPr>
        <w:pStyle w:val="NoSpacing"/>
        <w:spacing w:line="276" w:lineRule="auto"/>
        <w:jc w:val="both"/>
        <w:rPr>
          <w:rFonts w:ascii="Arial" w:hAnsi="Arial" w:cs="Arial"/>
          <w:i w:val="0"/>
          <w:sz w:val="22"/>
        </w:rPr>
      </w:pPr>
    </w:p>
    <w:p w14:paraId="3CCB847B" w14:textId="5B6A94AD" w:rsidR="00A55269" w:rsidRPr="00A55269" w:rsidRDefault="00AD0B75" w:rsidP="00A55269">
      <w:pPr>
        <w:pStyle w:val="NoSpacing"/>
        <w:spacing w:line="276" w:lineRule="auto"/>
        <w:jc w:val="both"/>
        <w:rPr>
          <w:rFonts w:ascii="Arial" w:hAnsi="Arial" w:cs="Arial"/>
          <w:i w:val="0"/>
          <w:sz w:val="22"/>
        </w:rPr>
      </w:pPr>
      <w:r>
        <w:rPr>
          <w:rFonts w:ascii="Arial" w:hAnsi="Arial" w:cs="Arial"/>
          <w:i w:val="0"/>
          <w:sz w:val="22"/>
        </w:rPr>
        <w:t>4</w:t>
      </w:r>
      <w:r w:rsidR="00A55269" w:rsidRPr="00A55269">
        <w:rPr>
          <w:rFonts w:ascii="Arial" w:hAnsi="Arial" w:cs="Arial"/>
          <w:i w:val="0"/>
          <w:sz w:val="22"/>
        </w:rPr>
        <w:t>. Repayment Terms</w:t>
      </w:r>
    </w:p>
    <w:p w14:paraId="66A62D03" w14:textId="77777777" w:rsidR="00A55269" w:rsidRPr="00A55269" w:rsidRDefault="00A55269" w:rsidP="00A55269">
      <w:pPr>
        <w:pStyle w:val="NoSpacing"/>
        <w:spacing w:line="276" w:lineRule="auto"/>
        <w:jc w:val="both"/>
        <w:rPr>
          <w:rFonts w:ascii="Arial" w:hAnsi="Arial" w:cs="Arial"/>
          <w:i w:val="0"/>
          <w:sz w:val="22"/>
        </w:rPr>
      </w:pPr>
    </w:p>
    <w:p w14:paraId="1019AD20"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Monthly Repayments:</w:t>
      </w:r>
    </w:p>
    <w:p w14:paraId="441360B8" w14:textId="5E58EA5F" w:rsidR="00A55269" w:rsidRPr="00A55269" w:rsidRDefault="00AB5711" w:rsidP="00AD0B75">
      <w:pPr>
        <w:pStyle w:val="NoSpacing"/>
        <w:numPr>
          <w:ilvl w:val="0"/>
          <w:numId w:val="12"/>
        </w:numPr>
        <w:spacing w:line="276" w:lineRule="auto"/>
        <w:ind w:left="851"/>
        <w:jc w:val="both"/>
        <w:rPr>
          <w:rFonts w:ascii="Arial" w:hAnsi="Arial" w:cs="Arial"/>
          <w:i w:val="0"/>
          <w:sz w:val="22"/>
        </w:rPr>
      </w:pPr>
      <w:r>
        <w:rPr>
          <w:rFonts w:ascii="Arial" w:hAnsi="Arial" w:cs="Arial"/>
          <w:i w:val="0"/>
          <w:sz w:val="22"/>
        </w:rPr>
        <w:t xml:space="preserve">BPOSACCOS shall deduct from source </w:t>
      </w:r>
      <w:r w:rsidR="0081453B">
        <w:rPr>
          <w:rFonts w:ascii="Arial" w:hAnsi="Arial" w:cs="Arial"/>
          <w:i w:val="0"/>
          <w:sz w:val="22"/>
        </w:rPr>
        <w:t xml:space="preserve">on </w:t>
      </w:r>
      <w:r w:rsidR="00A55269" w:rsidRPr="00A55269">
        <w:rPr>
          <w:rFonts w:ascii="Arial" w:hAnsi="Arial" w:cs="Arial"/>
          <w:i w:val="0"/>
          <w:sz w:val="22"/>
        </w:rPr>
        <w:t xml:space="preserve">a monthly </w:t>
      </w:r>
      <w:r w:rsidR="0081453B">
        <w:rPr>
          <w:rFonts w:ascii="Arial" w:hAnsi="Arial" w:cs="Arial"/>
          <w:i w:val="0"/>
          <w:sz w:val="22"/>
        </w:rPr>
        <w:t xml:space="preserve">basis a </w:t>
      </w:r>
      <w:r w:rsidR="0081453B" w:rsidRPr="00A55269">
        <w:rPr>
          <w:rFonts w:ascii="Arial" w:hAnsi="Arial" w:cs="Arial"/>
          <w:i w:val="0"/>
          <w:sz w:val="22"/>
        </w:rPr>
        <w:t xml:space="preserve">single </w:t>
      </w:r>
      <w:r w:rsidR="00A55269" w:rsidRPr="00A55269">
        <w:rPr>
          <w:rFonts w:ascii="Arial" w:hAnsi="Arial" w:cs="Arial"/>
          <w:i w:val="0"/>
          <w:sz w:val="22"/>
        </w:rPr>
        <w:t xml:space="preserve">payment </w:t>
      </w:r>
      <w:r w:rsidR="0081453B">
        <w:rPr>
          <w:rFonts w:ascii="Arial" w:hAnsi="Arial" w:cs="Arial"/>
          <w:i w:val="0"/>
          <w:sz w:val="22"/>
        </w:rPr>
        <w:t xml:space="preserve">to cater for </w:t>
      </w:r>
      <w:r w:rsidR="00A55269" w:rsidRPr="00A55269">
        <w:rPr>
          <w:rFonts w:ascii="Arial" w:hAnsi="Arial" w:cs="Arial"/>
          <w:i w:val="0"/>
          <w:sz w:val="22"/>
        </w:rPr>
        <w:t>the entire consolidated loan</w:t>
      </w:r>
      <w:r>
        <w:rPr>
          <w:rFonts w:ascii="Arial" w:hAnsi="Arial" w:cs="Arial"/>
          <w:i w:val="0"/>
          <w:sz w:val="22"/>
        </w:rPr>
        <w:t xml:space="preserve"> </w:t>
      </w:r>
      <w:r w:rsidR="0081453B">
        <w:rPr>
          <w:rFonts w:ascii="Arial" w:hAnsi="Arial" w:cs="Arial"/>
          <w:i w:val="0"/>
          <w:sz w:val="22"/>
        </w:rPr>
        <w:t xml:space="preserve">as per the </w:t>
      </w:r>
      <w:r>
        <w:rPr>
          <w:rFonts w:ascii="Arial" w:hAnsi="Arial" w:cs="Arial"/>
          <w:i w:val="0"/>
          <w:sz w:val="22"/>
        </w:rPr>
        <w:t>agreed term</w:t>
      </w:r>
      <w:r w:rsidR="0081453B">
        <w:rPr>
          <w:rFonts w:ascii="Arial" w:hAnsi="Arial" w:cs="Arial"/>
          <w:i w:val="0"/>
          <w:sz w:val="22"/>
        </w:rPr>
        <w:t>s</w:t>
      </w:r>
      <w:r w:rsidR="00A55269" w:rsidRPr="00A55269">
        <w:rPr>
          <w:rFonts w:ascii="Arial" w:hAnsi="Arial" w:cs="Arial"/>
          <w:i w:val="0"/>
          <w:sz w:val="22"/>
        </w:rPr>
        <w:t>.</w:t>
      </w:r>
    </w:p>
    <w:p w14:paraId="3672403F" w14:textId="0441F4C3" w:rsidR="00A55269" w:rsidRDefault="0081453B" w:rsidP="00AD0B75">
      <w:pPr>
        <w:pStyle w:val="NoSpacing"/>
        <w:numPr>
          <w:ilvl w:val="0"/>
          <w:numId w:val="12"/>
        </w:numPr>
        <w:spacing w:line="276" w:lineRule="auto"/>
        <w:ind w:left="851"/>
        <w:jc w:val="both"/>
        <w:rPr>
          <w:rFonts w:ascii="Arial" w:hAnsi="Arial" w:cs="Arial"/>
          <w:i w:val="0"/>
          <w:sz w:val="22"/>
        </w:rPr>
      </w:pPr>
      <w:r>
        <w:rPr>
          <w:rFonts w:ascii="Arial" w:hAnsi="Arial" w:cs="Arial"/>
          <w:i w:val="0"/>
          <w:sz w:val="22"/>
        </w:rPr>
        <w:t>Additional p</w:t>
      </w:r>
      <w:r w:rsidR="00A55269" w:rsidRPr="00A55269">
        <w:rPr>
          <w:rFonts w:ascii="Arial" w:hAnsi="Arial" w:cs="Arial"/>
          <w:i w:val="0"/>
          <w:sz w:val="22"/>
        </w:rPr>
        <w:t>ayments can be made via debits</w:t>
      </w:r>
      <w:r>
        <w:rPr>
          <w:rFonts w:ascii="Arial" w:hAnsi="Arial" w:cs="Arial"/>
          <w:i w:val="0"/>
          <w:sz w:val="22"/>
        </w:rPr>
        <w:t xml:space="preserve"> </w:t>
      </w:r>
      <w:r w:rsidRPr="00A55269">
        <w:rPr>
          <w:rFonts w:ascii="Arial" w:hAnsi="Arial" w:cs="Arial"/>
          <w:i w:val="0"/>
          <w:sz w:val="22"/>
        </w:rPr>
        <w:t>orders</w:t>
      </w:r>
      <w:r w:rsidR="00A55269" w:rsidRPr="00A55269">
        <w:rPr>
          <w:rFonts w:ascii="Arial" w:hAnsi="Arial" w:cs="Arial"/>
          <w:i w:val="0"/>
          <w:sz w:val="22"/>
        </w:rPr>
        <w:t>, mobile money transfers, or cash deposits at the BPOSACCOS office.</w:t>
      </w:r>
    </w:p>
    <w:p w14:paraId="715780CE" w14:textId="56E46526" w:rsidR="0081453B" w:rsidRDefault="0081453B" w:rsidP="00AD0B75">
      <w:pPr>
        <w:pStyle w:val="NoSpacing"/>
        <w:numPr>
          <w:ilvl w:val="0"/>
          <w:numId w:val="12"/>
        </w:numPr>
        <w:spacing w:line="276" w:lineRule="auto"/>
        <w:ind w:left="851"/>
        <w:jc w:val="both"/>
        <w:rPr>
          <w:rFonts w:ascii="Arial" w:hAnsi="Arial" w:cs="Arial"/>
          <w:i w:val="0"/>
          <w:sz w:val="22"/>
        </w:rPr>
      </w:pPr>
      <w:r>
        <w:rPr>
          <w:rFonts w:ascii="Arial" w:hAnsi="Arial" w:cs="Arial"/>
          <w:i w:val="0"/>
          <w:sz w:val="22"/>
        </w:rPr>
        <w:t>Proof of these additional payments should then be submitted to the office.</w:t>
      </w:r>
    </w:p>
    <w:p w14:paraId="1E8C5540" w14:textId="77777777" w:rsidR="00A55269" w:rsidRPr="00A55269" w:rsidRDefault="00A55269" w:rsidP="00A55269">
      <w:pPr>
        <w:pStyle w:val="NoSpacing"/>
        <w:spacing w:line="276" w:lineRule="auto"/>
        <w:jc w:val="both"/>
        <w:rPr>
          <w:rFonts w:ascii="Arial" w:hAnsi="Arial" w:cs="Arial"/>
          <w:i w:val="0"/>
          <w:sz w:val="22"/>
        </w:rPr>
      </w:pPr>
    </w:p>
    <w:p w14:paraId="08AF2E5A" w14:textId="4F2765BF" w:rsidR="00A55269" w:rsidRPr="00A55269" w:rsidRDefault="00AD0B75" w:rsidP="00A55269">
      <w:pPr>
        <w:pStyle w:val="NoSpacing"/>
        <w:spacing w:line="276" w:lineRule="auto"/>
        <w:jc w:val="both"/>
        <w:rPr>
          <w:rFonts w:ascii="Arial" w:hAnsi="Arial" w:cs="Arial"/>
          <w:i w:val="0"/>
          <w:sz w:val="22"/>
        </w:rPr>
      </w:pPr>
      <w:r>
        <w:rPr>
          <w:rFonts w:ascii="Arial" w:hAnsi="Arial" w:cs="Arial"/>
          <w:i w:val="0"/>
          <w:sz w:val="22"/>
        </w:rPr>
        <w:t>5</w:t>
      </w:r>
      <w:r w:rsidR="00A55269" w:rsidRPr="00A55269">
        <w:rPr>
          <w:rFonts w:ascii="Arial" w:hAnsi="Arial" w:cs="Arial"/>
          <w:i w:val="0"/>
          <w:sz w:val="22"/>
        </w:rPr>
        <w:t>. Amendments</w:t>
      </w:r>
    </w:p>
    <w:p w14:paraId="4391EBB7" w14:textId="77777777" w:rsidR="00A55269" w:rsidRPr="00A55269" w:rsidRDefault="00A55269" w:rsidP="00A55269">
      <w:pPr>
        <w:pStyle w:val="NoSpacing"/>
        <w:spacing w:line="276" w:lineRule="auto"/>
        <w:jc w:val="both"/>
        <w:rPr>
          <w:rFonts w:ascii="Arial" w:hAnsi="Arial" w:cs="Arial"/>
          <w:i w:val="0"/>
          <w:sz w:val="22"/>
        </w:rPr>
      </w:pPr>
    </w:p>
    <w:p w14:paraId="500CAE16" w14:textId="77777777" w:rsidR="00A55269" w:rsidRPr="00A55269" w:rsidRDefault="00A55269" w:rsidP="00A55269">
      <w:pPr>
        <w:pStyle w:val="NoSpacing"/>
        <w:numPr>
          <w:ilvl w:val="0"/>
          <w:numId w:val="10"/>
        </w:numPr>
        <w:spacing w:line="276" w:lineRule="auto"/>
        <w:ind w:left="426" w:hanging="218"/>
        <w:jc w:val="both"/>
        <w:rPr>
          <w:rFonts w:ascii="Arial" w:hAnsi="Arial" w:cs="Arial"/>
          <w:i w:val="0"/>
          <w:sz w:val="22"/>
        </w:rPr>
      </w:pPr>
      <w:r w:rsidRPr="00A55269">
        <w:rPr>
          <w:rFonts w:ascii="Arial" w:hAnsi="Arial" w:cs="Arial"/>
          <w:i w:val="0"/>
          <w:sz w:val="22"/>
        </w:rPr>
        <w:t xml:space="preserve">    Guideline Amendments:</w:t>
      </w:r>
    </w:p>
    <w:p w14:paraId="117F5D55" w14:textId="64E9345E" w:rsidR="00A55269" w:rsidRPr="00A55269" w:rsidRDefault="00A55269" w:rsidP="00AD0B75">
      <w:pPr>
        <w:pStyle w:val="NoSpacing"/>
        <w:numPr>
          <w:ilvl w:val="0"/>
          <w:numId w:val="12"/>
        </w:numPr>
        <w:spacing w:line="276" w:lineRule="auto"/>
        <w:ind w:left="851"/>
        <w:jc w:val="both"/>
        <w:rPr>
          <w:rFonts w:ascii="Arial" w:hAnsi="Arial" w:cs="Arial"/>
          <w:i w:val="0"/>
          <w:sz w:val="22"/>
        </w:rPr>
      </w:pPr>
      <w:r w:rsidRPr="00A55269">
        <w:rPr>
          <w:rFonts w:ascii="Arial" w:hAnsi="Arial" w:cs="Arial"/>
          <w:i w:val="0"/>
          <w:sz w:val="22"/>
        </w:rPr>
        <w:t>BPOSACCOS reserves the right to amend these consolidation features at any time, with prior notice to members.</w:t>
      </w:r>
    </w:p>
    <w:p w14:paraId="5E2C4976" w14:textId="77777777" w:rsidR="00A55269" w:rsidRPr="00A55269" w:rsidRDefault="00A55269" w:rsidP="00A55269">
      <w:pPr>
        <w:pStyle w:val="NoSpacing"/>
        <w:spacing w:line="276" w:lineRule="auto"/>
        <w:jc w:val="both"/>
        <w:rPr>
          <w:rFonts w:ascii="Arial" w:hAnsi="Arial" w:cs="Arial"/>
          <w:i w:val="0"/>
          <w:sz w:val="22"/>
        </w:rPr>
      </w:pPr>
    </w:p>
    <w:p w14:paraId="1B5573A0" w14:textId="640B2DEC" w:rsidR="00A55269" w:rsidRPr="006E3A29" w:rsidRDefault="00A55269" w:rsidP="00A55269">
      <w:pPr>
        <w:pStyle w:val="NoSpacing"/>
        <w:spacing w:line="276" w:lineRule="auto"/>
        <w:jc w:val="both"/>
        <w:rPr>
          <w:rFonts w:ascii="Arial" w:hAnsi="Arial" w:cs="Arial"/>
          <w:i w:val="0"/>
          <w:sz w:val="22"/>
        </w:rPr>
      </w:pPr>
      <w:r w:rsidRPr="00A55269">
        <w:rPr>
          <w:rFonts w:ascii="Arial" w:hAnsi="Arial" w:cs="Arial"/>
          <w:i w:val="0"/>
          <w:sz w:val="22"/>
        </w:rPr>
        <w:t>These loan consolidation features are designed to help members manage their debts more effectively, reduce financial strain, and improve overall financial stability while maintaining a positive relationship with BPOSACCOS.</w:t>
      </w:r>
    </w:p>
    <w:p w14:paraId="01EF876F" w14:textId="77777777" w:rsidR="006E3A29" w:rsidRPr="006E3A29" w:rsidRDefault="006E3A29" w:rsidP="006E3A29">
      <w:pPr>
        <w:pStyle w:val="NoSpacing"/>
        <w:spacing w:line="276" w:lineRule="auto"/>
        <w:jc w:val="both"/>
        <w:rPr>
          <w:rFonts w:ascii="Arial" w:hAnsi="Arial" w:cs="Arial"/>
          <w:i w:val="0"/>
          <w:sz w:val="22"/>
        </w:rPr>
      </w:pPr>
    </w:p>
    <w:p w14:paraId="483F9F63" w14:textId="147C38B4" w:rsidR="006E3A29" w:rsidRPr="005706AE" w:rsidRDefault="006E3A29" w:rsidP="006E3A29">
      <w:pPr>
        <w:pStyle w:val="NoSpacing"/>
        <w:spacing w:line="276" w:lineRule="auto"/>
        <w:jc w:val="both"/>
        <w:rPr>
          <w:rFonts w:ascii="Arial" w:hAnsi="Arial" w:cs="Arial"/>
          <w:i w:val="0"/>
          <w:sz w:val="22"/>
        </w:rPr>
      </w:pPr>
      <w:r w:rsidRPr="005706AE">
        <w:rPr>
          <w:rFonts w:ascii="Arial" w:hAnsi="Arial" w:cs="Arial"/>
          <w:i w:val="0"/>
          <w:sz w:val="22"/>
        </w:rPr>
        <w:t xml:space="preserve">These comprehensive guidelines are designed to ensure the efficient and responsible management of </w:t>
      </w:r>
      <w:r w:rsidR="0080202E">
        <w:rPr>
          <w:rFonts w:ascii="Arial" w:hAnsi="Arial" w:cs="Arial"/>
          <w:i w:val="0"/>
          <w:sz w:val="22"/>
        </w:rPr>
        <w:t xml:space="preserve">members </w:t>
      </w:r>
      <w:r w:rsidRPr="005706AE">
        <w:rPr>
          <w:rFonts w:ascii="Arial" w:hAnsi="Arial" w:cs="Arial"/>
          <w:i w:val="0"/>
          <w:sz w:val="22"/>
        </w:rPr>
        <w:t xml:space="preserve">loans, aligning with BPOSACCOS's </w:t>
      </w:r>
      <w:r w:rsidR="0080202E">
        <w:rPr>
          <w:rFonts w:ascii="Arial" w:hAnsi="Arial" w:cs="Arial"/>
          <w:i w:val="0"/>
          <w:sz w:val="22"/>
        </w:rPr>
        <w:t>objective</w:t>
      </w:r>
      <w:r w:rsidRPr="005706AE">
        <w:rPr>
          <w:rFonts w:ascii="Arial" w:hAnsi="Arial" w:cs="Arial"/>
          <w:i w:val="0"/>
          <w:sz w:val="22"/>
        </w:rPr>
        <w:t xml:space="preserve"> to support members' financial well-being while maintaining the financial health of the </w:t>
      </w:r>
      <w:r w:rsidR="0080202E">
        <w:rPr>
          <w:rFonts w:ascii="Arial" w:hAnsi="Arial" w:cs="Arial"/>
          <w:i w:val="0"/>
          <w:sz w:val="22"/>
        </w:rPr>
        <w:t>society</w:t>
      </w:r>
      <w:r w:rsidRPr="005706AE">
        <w:rPr>
          <w:rFonts w:ascii="Arial" w:hAnsi="Arial" w:cs="Arial"/>
          <w:i w:val="0"/>
          <w:sz w:val="22"/>
        </w:rPr>
        <w:t>.</w:t>
      </w:r>
    </w:p>
    <w:sectPr w:rsidR="006E3A29" w:rsidRPr="005706AE" w:rsidSect="006E3A29">
      <w:headerReference w:type="default" r:id="rId11"/>
      <w:footerReference w:type="default" r:id="rId12"/>
      <w:pgSz w:w="11906" w:h="16838"/>
      <w:pgMar w:top="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79B08" w14:textId="77777777" w:rsidR="003626C0" w:rsidRDefault="003626C0" w:rsidP="00E95107">
      <w:pPr>
        <w:spacing w:after="0" w:line="240" w:lineRule="auto"/>
      </w:pPr>
      <w:r>
        <w:separator/>
      </w:r>
    </w:p>
  </w:endnote>
  <w:endnote w:type="continuationSeparator" w:id="0">
    <w:p w14:paraId="4AB7397B" w14:textId="77777777" w:rsidR="003626C0" w:rsidRDefault="003626C0" w:rsidP="00E9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fortaa">
    <w:altName w:val="Calibri Light"/>
    <w:charset w:val="00"/>
    <w:family w:val="swiss"/>
    <w:pitch w:val="variable"/>
    <w:sig w:usb0="A00002BF" w:usb1="50000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0187" w14:textId="1D05ADC0" w:rsidR="00D91DA9" w:rsidRDefault="00D91D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53B2" w14:textId="77777777" w:rsidR="003626C0" w:rsidRDefault="003626C0" w:rsidP="00E95107">
      <w:pPr>
        <w:spacing w:after="0" w:line="240" w:lineRule="auto"/>
      </w:pPr>
      <w:r>
        <w:separator/>
      </w:r>
    </w:p>
  </w:footnote>
  <w:footnote w:type="continuationSeparator" w:id="0">
    <w:p w14:paraId="311BDE6E" w14:textId="77777777" w:rsidR="003626C0" w:rsidRDefault="003626C0" w:rsidP="00E95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3DDD" w14:textId="77777777" w:rsidR="00D91DA9" w:rsidRDefault="00D91DA9">
    <w:pPr>
      <w:pStyle w:val="BodyText"/>
      <w:spacing w:line="14" w:lineRule="auto"/>
      <w:rPr>
        <w:sz w:val="20"/>
      </w:rPr>
    </w:pPr>
  </w:p>
  <w:p w14:paraId="0F9EF049" w14:textId="77777777" w:rsidR="00D91DA9" w:rsidRDefault="00D91DA9">
    <w:pPr>
      <w:pStyle w:val="BodyText"/>
      <w:spacing w:line="14" w:lineRule="auto"/>
      <w:rPr>
        <w:noProof/>
      </w:rPr>
    </w:pPr>
  </w:p>
  <w:p w14:paraId="21659EC2" w14:textId="77777777" w:rsidR="00D91DA9" w:rsidRDefault="00D91DA9">
    <w:pPr>
      <w:pStyle w:val="BodyText"/>
      <w:spacing w:line="14" w:lineRule="auto"/>
      <w:rPr>
        <w:noProof/>
      </w:rPr>
    </w:pPr>
  </w:p>
  <w:p w14:paraId="4E69B189" w14:textId="77777777" w:rsidR="00D91DA9" w:rsidRDefault="00D91DA9">
    <w:pPr>
      <w:pStyle w:val="BodyText"/>
      <w:spacing w:line="14" w:lineRule="auto"/>
      <w:rPr>
        <w:noProof/>
      </w:rPr>
    </w:pPr>
  </w:p>
  <w:p w14:paraId="11A6F01B" w14:textId="1D1A90F7" w:rsidR="00D91DA9" w:rsidRDefault="00D91DA9">
    <w:pPr>
      <w:pStyle w:val="BodyText"/>
      <w:spacing w:line="14" w:lineRule="auto"/>
      <w:rPr>
        <w:noProof/>
      </w:rPr>
    </w:pPr>
  </w:p>
  <w:p w14:paraId="1A47B87C" w14:textId="77777777" w:rsidR="00D91DA9" w:rsidRDefault="00D91DA9">
    <w:pPr>
      <w:pStyle w:val="BodyText"/>
      <w:spacing w:line="14" w:lineRule="auto"/>
      <w:rPr>
        <w:noProof/>
      </w:rPr>
    </w:pPr>
  </w:p>
  <w:p w14:paraId="0E0E0E53" w14:textId="6D7C0021" w:rsidR="00D91DA9" w:rsidRDefault="00D91DA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352E"/>
    <w:multiLevelType w:val="hybridMultilevel"/>
    <w:tmpl w:val="9EF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7C5F"/>
    <w:multiLevelType w:val="hybridMultilevel"/>
    <w:tmpl w:val="067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540F"/>
    <w:multiLevelType w:val="hybridMultilevel"/>
    <w:tmpl w:val="AFCE263A"/>
    <w:lvl w:ilvl="0" w:tplc="0B18D2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B5599"/>
    <w:multiLevelType w:val="hybridMultilevel"/>
    <w:tmpl w:val="443C1BB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4A43780"/>
    <w:multiLevelType w:val="hybridMultilevel"/>
    <w:tmpl w:val="EC4E168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7FA2186"/>
    <w:multiLevelType w:val="hybridMultilevel"/>
    <w:tmpl w:val="88665BE0"/>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B6B33E8"/>
    <w:multiLevelType w:val="hybridMultilevel"/>
    <w:tmpl w:val="FC0CE828"/>
    <w:lvl w:ilvl="0" w:tplc="E1029C1A">
      <w:start w:val="1"/>
      <w:numFmt w:val="decimal"/>
      <w:lvlText w:val="%1."/>
      <w:lvlJc w:val="left"/>
      <w:pPr>
        <w:ind w:left="263" w:hanging="123"/>
      </w:pPr>
      <w:rPr>
        <w:rFonts w:ascii="Georgia" w:eastAsia="Georgia" w:hAnsi="Georgia" w:cs="Georgia" w:hint="default"/>
        <w:b w:val="0"/>
        <w:bCs w:val="0"/>
        <w:i w:val="0"/>
        <w:iCs w:val="0"/>
        <w:spacing w:val="-1"/>
        <w:w w:val="73"/>
        <w:sz w:val="20"/>
        <w:szCs w:val="20"/>
        <w:lang w:val="en-US" w:eastAsia="en-US" w:bidi="ar-SA"/>
      </w:rPr>
    </w:lvl>
    <w:lvl w:ilvl="1" w:tplc="36C0B710">
      <w:numFmt w:val="bullet"/>
      <w:lvlText w:val="•"/>
      <w:lvlJc w:val="left"/>
      <w:pPr>
        <w:ind w:left="1091" w:hanging="123"/>
      </w:pPr>
      <w:rPr>
        <w:rFonts w:hint="default"/>
        <w:lang w:val="en-US" w:eastAsia="en-US" w:bidi="ar-SA"/>
      </w:rPr>
    </w:lvl>
    <w:lvl w:ilvl="2" w:tplc="94982DCE">
      <w:numFmt w:val="bullet"/>
      <w:lvlText w:val="•"/>
      <w:lvlJc w:val="left"/>
      <w:pPr>
        <w:ind w:left="1923" w:hanging="123"/>
      </w:pPr>
      <w:rPr>
        <w:rFonts w:hint="default"/>
        <w:lang w:val="en-US" w:eastAsia="en-US" w:bidi="ar-SA"/>
      </w:rPr>
    </w:lvl>
    <w:lvl w:ilvl="3" w:tplc="87B22656">
      <w:numFmt w:val="bullet"/>
      <w:lvlText w:val="•"/>
      <w:lvlJc w:val="left"/>
      <w:pPr>
        <w:ind w:left="2755" w:hanging="123"/>
      </w:pPr>
      <w:rPr>
        <w:rFonts w:hint="default"/>
        <w:lang w:val="en-US" w:eastAsia="en-US" w:bidi="ar-SA"/>
      </w:rPr>
    </w:lvl>
    <w:lvl w:ilvl="4" w:tplc="1FA0C2FA">
      <w:numFmt w:val="bullet"/>
      <w:lvlText w:val="•"/>
      <w:lvlJc w:val="left"/>
      <w:pPr>
        <w:ind w:left="3587" w:hanging="123"/>
      </w:pPr>
      <w:rPr>
        <w:rFonts w:hint="default"/>
        <w:lang w:val="en-US" w:eastAsia="en-US" w:bidi="ar-SA"/>
      </w:rPr>
    </w:lvl>
    <w:lvl w:ilvl="5" w:tplc="99E0CB12">
      <w:numFmt w:val="bullet"/>
      <w:lvlText w:val="•"/>
      <w:lvlJc w:val="left"/>
      <w:pPr>
        <w:ind w:left="4419" w:hanging="123"/>
      </w:pPr>
      <w:rPr>
        <w:rFonts w:hint="default"/>
        <w:lang w:val="en-US" w:eastAsia="en-US" w:bidi="ar-SA"/>
      </w:rPr>
    </w:lvl>
    <w:lvl w:ilvl="6" w:tplc="0DAA7C46">
      <w:numFmt w:val="bullet"/>
      <w:lvlText w:val="•"/>
      <w:lvlJc w:val="left"/>
      <w:pPr>
        <w:ind w:left="5251" w:hanging="123"/>
      </w:pPr>
      <w:rPr>
        <w:rFonts w:hint="default"/>
        <w:lang w:val="en-US" w:eastAsia="en-US" w:bidi="ar-SA"/>
      </w:rPr>
    </w:lvl>
    <w:lvl w:ilvl="7" w:tplc="F1A4B782">
      <w:numFmt w:val="bullet"/>
      <w:lvlText w:val="•"/>
      <w:lvlJc w:val="left"/>
      <w:pPr>
        <w:ind w:left="6083" w:hanging="123"/>
      </w:pPr>
      <w:rPr>
        <w:rFonts w:hint="default"/>
        <w:lang w:val="en-US" w:eastAsia="en-US" w:bidi="ar-SA"/>
      </w:rPr>
    </w:lvl>
    <w:lvl w:ilvl="8" w:tplc="716CA7E4">
      <w:numFmt w:val="bullet"/>
      <w:lvlText w:val="•"/>
      <w:lvlJc w:val="left"/>
      <w:pPr>
        <w:ind w:left="6915" w:hanging="123"/>
      </w:pPr>
      <w:rPr>
        <w:rFonts w:hint="default"/>
        <w:lang w:val="en-US" w:eastAsia="en-US" w:bidi="ar-SA"/>
      </w:rPr>
    </w:lvl>
  </w:abstractNum>
  <w:abstractNum w:abstractNumId="7" w15:restartNumberingAfterBreak="0">
    <w:nsid w:val="154B1E4B"/>
    <w:multiLevelType w:val="hybridMultilevel"/>
    <w:tmpl w:val="FE80407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168E76F8"/>
    <w:multiLevelType w:val="hybridMultilevel"/>
    <w:tmpl w:val="358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12F19"/>
    <w:multiLevelType w:val="hybridMultilevel"/>
    <w:tmpl w:val="1A522A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FD055BC"/>
    <w:multiLevelType w:val="hybridMultilevel"/>
    <w:tmpl w:val="C5B42668"/>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43DB5B3B"/>
    <w:multiLevelType w:val="hybridMultilevel"/>
    <w:tmpl w:val="C6E4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93116"/>
    <w:multiLevelType w:val="hybridMultilevel"/>
    <w:tmpl w:val="A5FC5F4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40C1E7E"/>
    <w:multiLevelType w:val="hybridMultilevel"/>
    <w:tmpl w:val="73F6238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55130E74"/>
    <w:multiLevelType w:val="hybridMultilevel"/>
    <w:tmpl w:val="503455BA"/>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84D1618"/>
    <w:multiLevelType w:val="hybridMultilevel"/>
    <w:tmpl w:val="FC5AA576"/>
    <w:lvl w:ilvl="0" w:tplc="11FC2D16">
      <w:start w:val="1"/>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A742819"/>
    <w:multiLevelType w:val="hybridMultilevel"/>
    <w:tmpl w:val="92043E40"/>
    <w:lvl w:ilvl="0" w:tplc="B77A62CC">
      <w:start w:val="1"/>
      <w:numFmt w:val="bullet"/>
      <w:lvlText w:val="-"/>
      <w:lvlJc w:val="left"/>
      <w:pPr>
        <w:ind w:left="720" w:hanging="360"/>
      </w:pPr>
      <w:rPr>
        <w:rFonts w:ascii="Comfortaa" w:eastAsiaTheme="minorEastAsia" w:hAnsi="Comforta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924A3"/>
    <w:multiLevelType w:val="hybridMultilevel"/>
    <w:tmpl w:val="886C3CE2"/>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6DD261F9"/>
    <w:multiLevelType w:val="hybridMultilevel"/>
    <w:tmpl w:val="96CEC312"/>
    <w:lvl w:ilvl="0" w:tplc="1CC4D73A">
      <w:start w:val="1"/>
      <w:numFmt w:val="upperLetter"/>
      <w:lvlText w:val="%1)"/>
      <w:lvlJc w:val="left"/>
      <w:pPr>
        <w:ind w:left="860" w:hanging="360"/>
        <w:jc w:val="right"/>
      </w:pPr>
      <w:rPr>
        <w:rFonts w:hint="default"/>
        <w:spacing w:val="-1"/>
        <w:w w:val="112"/>
        <w:lang w:val="en-US" w:eastAsia="en-US" w:bidi="ar-SA"/>
      </w:rPr>
    </w:lvl>
    <w:lvl w:ilvl="1" w:tplc="4F4EEE92">
      <w:start w:val="1"/>
      <w:numFmt w:val="decimal"/>
      <w:lvlText w:val="%2."/>
      <w:lvlJc w:val="left"/>
      <w:pPr>
        <w:ind w:left="322" w:hanging="183"/>
      </w:pPr>
      <w:rPr>
        <w:rFonts w:ascii="Georgia" w:eastAsia="Georgia" w:hAnsi="Georgia" w:cs="Georgia" w:hint="default"/>
        <w:b w:val="0"/>
        <w:bCs w:val="0"/>
        <w:i w:val="0"/>
        <w:iCs w:val="0"/>
        <w:spacing w:val="0"/>
        <w:w w:val="75"/>
        <w:sz w:val="24"/>
        <w:szCs w:val="24"/>
        <w:lang w:val="en-US" w:eastAsia="en-US" w:bidi="ar-SA"/>
      </w:rPr>
    </w:lvl>
    <w:lvl w:ilvl="2" w:tplc="FC1456AC">
      <w:numFmt w:val="bullet"/>
      <w:lvlText w:val="•"/>
      <w:lvlJc w:val="left"/>
      <w:pPr>
        <w:ind w:left="1717" w:hanging="183"/>
      </w:pPr>
      <w:rPr>
        <w:rFonts w:hint="default"/>
        <w:lang w:val="en-US" w:eastAsia="en-US" w:bidi="ar-SA"/>
      </w:rPr>
    </w:lvl>
    <w:lvl w:ilvl="3" w:tplc="73D42810">
      <w:numFmt w:val="bullet"/>
      <w:lvlText w:val="•"/>
      <w:lvlJc w:val="left"/>
      <w:pPr>
        <w:ind w:left="2575" w:hanging="183"/>
      </w:pPr>
      <w:rPr>
        <w:rFonts w:hint="default"/>
        <w:lang w:val="en-US" w:eastAsia="en-US" w:bidi="ar-SA"/>
      </w:rPr>
    </w:lvl>
    <w:lvl w:ilvl="4" w:tplc="6CEE6F98">
      <w:numFmt w:val="bullet"/>
      <w:lvlText w:val="•"/>
      <w:lvlJc w:val="left"/>
      <w:pPr>
        <w:ind w:left="3433" w:hanging="183"/>
      </w:pPr>
      <w:rPr>
        <w:rFonts w:hint="default"/>
        <w:lang w:val="en-US" w:eastAsia="en-US" w:bidi="ar-SA"/>
      </w:rPr>
    </w:lvl>
    <w:lvl w:ilvl="5" w:tplc="B7548466">
      <w:numFmt w:val="bullet"/>
      <w:lvlText w:val="•"/>
      <w:lvlJc w:val="left"/>
      <w:pPr>
        <w:ind w:left="4290" w:hanging="183"/>
      </w:pPr>
      <w:rPr>
        <w:rFonts w:hint="default"/>
        <w:lang w:val="en-US" w:eastAsia="en-US" w:bidi="ar-SA"/>
      </w:rPr>
    </w:lvl>
    <w:lvl w:ilvl="6" w:tplc="E604A366">
      <w:numFmt w:val="bullet"/>
      <w:lvlText w:val="•"/>
      <w:lvlJc w:val="left"/>
      <w:pPr>
        <w:ind w:left="5148" w:hanging="183"/>
      </w:pPr>
      <w:rPr>
        <w:rFonts w:hint="default"/>
        <w:lang w:val="en-US" w:eastAsia="en-US" w:bidi="ar-SA"/>
      </w:rPr>
    </w:lvl>
    <w:lvl w:ilvl="7" w:tplc="EC80AFD6">
      <w:numFmt w:val="bullet"/>
      <w:lvlText w:val="•"/>
      <w:lvlJc w:val="left"/>
      <w:pPr>
        <w:ind w:left="6006" w:hanging="183"/>
      </w:pPr>
      <w:rPr>
        <w:rFonts w:hint="default"/>
        <w:lang w:val="en-US" w:eastAsia="en-US" w:bidi="ar-SA"/>
      </w:rPr>
    </w:lvl>
    <w:lvl w:ilvl="8" w:tplc="43BCDE46">
      <w:numFmt w:val="bullet"/>
      <w:lvlText w:val="•"/>
      <w:lvlJc w:val="left"/>
      <w:pPr>
        <w:ind w:left="6863" w:hanging="183"/>
      </w:pPr>
      <w:rPr>
        <w:rFonts w:hint="default"/>
        <w:lang w:val="en-US" w:eastAsia="en-US" w:bidi="ar-SA"/>
      </w:rPr>
    </w:lvl>
  </w:abstractNum>
  <w:num w:numId="1" w16cid:durableId="1698770421">
    <w:abstractNumId w:val="1"/>
  </w:num>
  <w:num w:numId="2" w16cid:durableId="2057896102">
    <w:abstractNumId w:val="8"/>
  </w:num>
  <w:num w:numId="3" w16cid:durableId="2082094701">
    <w:abstractNumId w:val="0"/>
  </w:num>
  <w:num w:numId="4" w16cid:durableId="623000122">
    <w:abstractNumId w:val="11"/>
  </w:num>
  <w:num w:numId="5" w16cid:durableId="1796874523">
    <w:abstractNumId w:val="6"/>
  </w:num>
  <w:num w:numId="6" w16cid:durableId="1977637215">
    <w:abstractNumId w:val="18"/>
  </w:num>
  <w:num w:numId="7" w16cid:durableId="1615752176">
    <w:abstractNumId w:val="15"/>
  </w:num>
  <w:num w:numId="8" w16cid:durableId="337316282">
    <w:abstractNumId w:val="2"/>
  </w:num>
  <w:num w:numId="9" w16cid:durableId="1905750796">
    <w:abstractNumId w:val="16"/>
  </w:num>
  <w:num w:numId="10" w16cid:durableId="448547430">
    <w:abstractNumId w:val="13"/>
  </w:num>
  <w:num w:numId="11" w16cid:durableId="2035382468">
    <w:abstractNumId w:val="9"/>
  </w:num>
  <w:num w:numId="12" w16cid:durableId="2054428667">
    <w:abstractNumId w:val="12"/>
  </w:num>
  <w:num w:numId="13" w16cid:durableId="527837937">
    <w:abstractNumId w:val="5"/>
  </w:num>
  <w:num w:numId="14" w16cid:durableId="326637778">
    <w:abstractNumId w:val="17"/>
  </w:num>
  <w:num w:numId="15" w16cid:durableId="1411469299">
    <w:abstractNumId w:val="4"/>
  </w:num>
  <w:num w:numId="16" w16cid:durableId="1497383207">
    <w:abstractNumId w:val="10"/>
  </w:num>
  <w:num w:numId="17" w16cid:durableId="1128469616">
    <w:abstractNumId w:val="14"/>
  </w:num>
  <w:num w:numId="18" w16cid:durableId="550724872">
    <w:abstractNumId w:val="3"/>
  </w:num>
  <w:num w:numId="19" w16cid:durableId="906451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E5"/>
    <w:rsid w:val="000001FE"/>
    <w:rsid w:val="00000CAD"/>
    <w:rsid w:val="0001262E"/>
    <w:rsid w:val="00015858"/>
    <w:rsid w:val="0003106E"/>
    <w:rsid w:val="00040AAB"/>
    <w:rsid w:val="00044698"/>
    <w:rsid w:val="00045AB7"/>
    <w:rsid w:val="00046863"/>
    <w:rsid w:val="00051295"/>
    <w:rsid w:val="00051D81"/>
    <w:rsid w:val="00054B26"/>
    <w:rsid w:val="000609A3"/>
    <w:rsid w:val="00062714"/>
    <w:rsid w:val="00063A1C"/>
    <w:rsid w:val="00066FCE"/>
    <w:rsid w:val="000675B6"/>
    <w:rsid w:val="00081BB5"/>
    <w:rsid w:val="0009767C"/>
    <w:rsid w:val="000A49B4"/>
    <w:rsid w:val="000B3685"/>
    <w:rsid w:val="000B37A2"/>
    <w:rsid w:val="000B7CEE"/>
    <w:rsid w:val="000C177E"/>
    <w:rsid w:val="000C4930"/>
    <w:rsid w:val="000C4B3C"/>
    <w:rsid w:val="000D206E"/>
    <w:rsid w:val="000D2EE5"/>
    <w:rsid w:val="000D61DF"/>
    <w:rsid w:val="000E015B"/>
    <w:rsid w:val="000E3BE2"/>
    <w:rsid w:val="000E3D20"/>
    <w:rsid w:val="000F34DF"/>
    <w:rsid w:val="000F3EFB"/>
    <w:rsid w:val="000F4652"/>
    <w:rsid w:val="00107240"/>
    <w:rsid w:val="00111E17"/>
    <w:rsid w:val="001164B9"/>
    <w:rsid w:val="0012331B"/>
    <w:rsid w:val="00126362"/>
    <w:rsid w:val="001367E9"/>
    <w:rsid w:val="00152B1D"/>
    <w:rsid w:val="00160018"/>
    <w:rsid w:val="00160096"/>
    <w:rsid w:val="001646B9"/>
    <w:rsid w:val="0016588A"/>
    <w:rsid w:val="00172E8E"/>
    <w:rsid w:val="001768E9"/>
    <w:rsid w:val="001828F7"/>
    <w:rsid w:val="00190C7E"/>
    <w:rsid w:val="0019404C"/>
    <w:rsid w:val="00194D89"/>
    <w:rsid w:val="001A1EB2"/>
    <w:rsid w:val="001B2732"/>
    <w:rsid w:val="001B306E"/>
    <w:rsid w:val="001B4479"/>
    <w:rsid w:val="001C44B1"/>
    <w:rsid w:val="001C6DED"/>
    <w:rsid w:val="001D18AF"/>
    <w:rsid w:val="001D3EC7"/>
    <w:rsid w:val="001D4ECB"/>
    <w:rsid w:val="001D5E70"/>
    <w:rsid w:val="001D70A7"/>
    <w:rsid w:val="001E3087"/>
    <w:rsid w:val="001E6215"/>
    <w:rsid w:val="001F02D1"/>
    <w:rsid w:val="001F1B2C"/>
    <w:rsid w:val="001F2560"/>
    <w:rsid w:val="001F5F25"/>
    <w:rsid w:val="001F7DD5"/>
    <w:rsid w:val="001F7F56"/>
    <w:rsid w:val="00200E52"/>
    <w:rsid w:val="002030F2"/>
    <w:rsid w:val="002044AF"/>
    <w:rsid w:val="00205783"/>
    <w:rsid w:val="0021439D"/>
    <w:rsid w:val="002162B1"/>
    <w:rsid w:val="00222576"/>
    <w:rsid w:val="002265E5"/>
    <w:rsid w:val="00230509"/>
    <w:rsid w:val="00240030"/>
    <w:rsid w:val="00242822"/>
    <w:rsid w:val="00243FF8"/>
    <w:rsid w:val="002610F3"/>
    <w:rsid w:val="002724EB"/>
    <w:rsid w:val="00273370"/>
    <w:rsid w:val="00274984"/>
    <w:rsid w:val="002759EB"/>
    <w:rsid w:val="002778C9"/>
    <w:rsid w:val="00281E52"/>
    <w:rsid w:val="0028308B"/>
    <w:rsid w:val="002843AC"/>
    <w:rsid w:val="00286521"/>
    <w:rsid w:val="00291004"/>
    <w:rsid w:val="00292A7F"/>
    <w:rsid w:val="00297416"/>
    <w:rsid w:val="002A0DE5"/>
    <w:rsid w:val="002A21CE"/>
    <w:rsid w:val="002B1320"/>
    <w:rsid w:val="002C7F38"/>
    <w:rsid w:val="002D20E5"/>
    <w:rsid w:val="002D336B"/>
    <w:rsid w:val="002E0313"/>
    <w:rsid w:val="00301425"/>
    <w:rsid w:val="00304B49"/>
    <w:rsid w:val="00305AAC"/>
    <w:rsid w:val="00314352"/>
    <w:rsid w:val="003148D3"/>
    <w:rsid w:val="003334C8"/>
    <w:rsid w:val="003336BE"/>
    <w:rsid w:val="0033562A"/>
    <w:rsid w:val="003400C5"/>
    <w:rsid w:val="00340321"/>
    <w:rsid w:val="0034193C"/>
    <w:rsid w:val="003432A8"/>
    <w:rsid w:val="00343FBC"/>
    <w:rsid w:val="00344BEA"/>
    <w:rsid w:val="00346324"/>
    <w:rsid w:val="00346675"/>
    <w:rsid w:val="00354780"/>
    <w:rsid w:val="003572D5"/>
    <w:rsid w:val="00357682"/>
    <w:rsid w:val="003608EB"/>
    <w:rsid w:val="00361A99"/>
    <w:rsid w:val="003626C0"/>
    <w:rsid w:val="00366517"/>
    <w:rsid w:val="00367756"/>
    <w:rsid w:val="0037060D"/>
    <w:rsid w:val="00370E2F"/>
    <w:rsid w:val="00371B32"/>
    <w:rsid w:val="00376228"/>
    <w:rsid w:val="00380361"/>
    <w:rsid w:val="00391DD9"/>
    <w:rsid w:val="003929A0"/>
    <w:rsid w:val="003960CB"/>
    <w:rsid w:val="003C05F8"/>
    <w:rsid w:val="003D2DEA"/>
    <w:rsid w:val="003E01E9"/>
    <w:rsid w:val="003E31BA"/>
    <w:rsid w:val="003F03B3"/>
    <w:rsid w:val="003F5B2D"/>
    <w:rsid w:val="003F7474"/>
    <w:rsid w:val="00400D94"/>
    <w:rsid w:val="00403F7B"/>
    <w:rsid w:val="0040595B"/>
    <w:rsid w:val="00413947"/>
    <w:rsid w:val="00415028"/>
    <w:rsid w:val="00416A33"/>
    <w:rsid w:val="004273F3"/>
    <w:rsid w:val="00427532"/>
    <w:rsid w:val="00433C29"/>
    <w:rsid w:val="00435F68"/>
    <w:rsid w:val="004454F4"/>
    <w:rsid w:val="00467283"/>
    <w:rsid w:val="00467F47"/>
    <w:rsid w:val="00472F19"/>
    <w:rsid w:val="00481E75"/>
    <w:rsid w:val="004943DD"/>
    <w:rsid w:val="004A6FE2"/>
    <w:rsid w:val="004B44BD"/>
    <w:rsid w:val="004B46F8"/>
    <w:rsid w:val="004B4741"/>
    <w:rsid w:val="004C1282"/>
    <w:rsid w:val="004C542A"/>
    <w:rsid w:val="004C585F"/>
    <w:rsid w:val="004C6D9E"/>
    <w:rsid w:val="004D2556"/>
    <w:rsid w:val="004E0D74"/>
    <w:rsid w:val="004F2AFB"/>
    <w:rsid w:val="004F2B86"/>
    <w:rsid w:val="0050179F"/>
    <w:rsid w:val="005031E3"/>
    <w:rsid w:val="00503358"/>
    <w:rsid w:val="00506998"/>
    <w:rsid w:val="00517044"/>
    <w:rsid w:val="00522496"/>
    <w:rsid w:val="00526314"/>
    <w:rsid w:val="00531263"/>
    <w:rsid w:val="005370EE"/>
    <w:rsid w:val="005416ED"/>
    <w:rsid w:val="00542E16"/>
    <w:rsid w:val="00545505"/>
    <w:rsid w:val="005506BB"/>
    <w:rsid w:val="00550FFA"/>
    <w:rsid w:val="00552976"/>
    <w:rsid w:val="00556DDC"/>
    <w:rsid w:val="00566008"/>
    <w:rsid w:val="00567975"/>
    <w:rsid w:val="005706AE"/>
    <w:rsid w:val="0057358F"/>
    <w:rsid w:val="005738BF"/>
    <w:rsid w:val="00574F1F"/>
    <w:rsid w:val="0057695A"/>
    <w:rsid w:val="00581030"/>
    <w:rsid w:val="00585183"/>
    <w:rsid w:val="0058675A"/>
    <w:rsid w:val="00597FCE"/>
    <w:rsid w:val="005A7B3D"/>
    <w:rsid w:val="005D01E8"/>
    <w:rsid w:val="005D0D2D"/>
    <w:rsid w:val="005D3453"/>
    <w:rsid w:val="005E7EE2"/>
    <w:rsid w:val="005F1BBC"/>
    <w:rsid w:val="005F203A"/>
    <w:rsid w:val="005F5350"/>
    <w:rsid w:val="005F5CA4"/>
    <w:rsid w:val="00613BCF"/>
    <w:rsid w:val="00623E29"/>
    <w:rsid w:val="006243F8"/>
    <w:rsid w:val="0063049C"/>
    <w:rsid w:val="00631AE0"/>
    <w:rsid w:val="00645A7C"/>
    <w:rsid w:val="006466C6"/>
    <w:rsid w:val="006519D1"/>
    <w:rsid w:val="0065251B"/>
    <w:rsid w:val="0065538A"/>
    <w:rsid w:val="00656863"/>
    <w:rsid w:val="0066622C"/>
    <w:rsid w:val="006674FF"/>
    <w:rsid w:val="006706DF"/>
    <w:rsid w:val="006733BC"/>
    <w:rsid w:val="00675AD2"/>
    <w:rsid w:val="00677E2B"/>
    <w:rsid w:val="00677F2D"/>
    <w:rsid w:val="006A264D"/>
    <w:rsid w:val="006A2A22"/>
    <w:rsid w:val="006A62FF"/>
    <w:rsid w:val="006B731D"/>
    <w:rsid w:val="006C4BBF"/>
    <w:rsid w:val="006D201B"/>
    <w:rsid w:val="006E1502"/>
    <w:rsid w:val="006E3377"/>
    <w:rsid w:val="006E3A29"/>
    <w:rsid w:val="006E7B30"/>
    <w:rsid w:val="007023DD"/>
    <w:rsid w:val="0070302C"/>
    <w:rsid w:val="007032FC"/>
    <w:rsid w:val="007069FF"/>
    <w:rsid w:val="00710E4C"/>
    <w:rsid w:val="007222B7"/>
    <w:rsid w:val="00724D16"/>
    <w:rsid w:val="007269E2"/>
    <w:rsid w:val="007335C1"/>
    <w:rsid w:val="00740CBF"/>
    <w:rsid w:val="007512F2"/>
    <w:rsid w:val="00752519"/>
    <w:rsid w:val="00762E89"/>
    <w:rsid w:val="00764685"/>
    <w:rsid w:val="00772438"/>
    <w:rsid w:val="0077699E"/>
    <w:rsid w:val="0078281D"/>
    <w:rsid w:val="0079076D"/>
    <w:rsid w:val="00794527"/>
    <w:rsid w:val="00795D90"/>
    <w:rsid w:val="007A20FC"/>
    <w:rsid w:val="007A4805"/>
    <w:rsid w:val="007A62D3"/>
    <w:rsid w:val="007A7AB9"/>
    <w:rsid w:val="007B3ECF"/>
    <w:rsid w:val="007B5451"/>
    <w:rsid w:val="007B7030"/>
    <w:rsid w:val="007B74E9"/>
    <w:rsid w:val="007C418B"/>
    <w:rsid w:val="007C65F1"/>
    <w:rsid w:val="007C790E"/>
    <w:rsid w:val="007D0686"/>
    <w:rsid w:val="007D101B"/>
    <w:rsid w:val="007D250E"/>
    <w:rsid w:val="007E3D48"/>
    <w:rsid w:val="007F3BC0"/>
    <w:rsid w:val="007F3D61"/>
    <w:rsid w:val="007F67A2"/>
    <w:rsid w:val="0080202E"/>
    <w:rsid w:val="0081453B"/>
    <w:rsid w:val="00832B6A"/>
    <w:rsid w:val="00835F54"/>
    <w:rsid w:val="00837203"/>
    <w:rsid w:val="00843A63"/>
    <w:rsid w:val="00876B41"/>
    <w:rsid w:val="0088485F"/>
    <w:rsid w:val="00884BBB"/>
    <w:rsid w:val="00885545"/>
    <w:rsid w:val="00885AFA"/>
    <w:rsid w:val="00895429"/>
    <w:rsid w:val="008958EE"/>
    <w:rsid w:val="008A0AAC"/>
    <w:rsid w:val="008A2D90"/>
    <w:rsid w:val="008B1E6F"/>
    <w:rsid w:val="008B51C7"/>
    <w:rsid w:val="008B542B"/>
    <w:rsid w:val="008B5A88"/>
    <w:rsid w:val="008B6387"/>
    <w:rsid w:val="008D51E0"/>
    <w:rsid w:val="008D54F5"/>
    <w:rsid w:val="008E068F"/>
    <w:rsid w:val="008E0A71"/>
    <w:rsid w:val="008F3BB4"/>
    <w:rsid w:val="008F4693"/>
    <w:rsid w:val="008F5479"/>
    <w:rsid w:val="00905CC6"/>
    <w:rsid w:val="00910E7F"/>
    <w:rsid w:val="00927ECB"/>
    <w:rsid w:val="009329FA"/>
    <w:rsid w:val="009350BB"/>
    <w:rsid w:val="009413E8"/>
    <w:rsid w:val="009430EC"/>
    <w:rsid w:val="009520A2"/>
    <w:rsid w:val="00954119"/>
    <w:rsid w:val="00954BA5"/>
    <w:rsid w:val="009711DF"/>
    <w:rsid w:val="00977962"/>
    <w:rsid w:val="00990CF9"/>
    <w:rsid w:val="00997A09"/>
    <w:rsid w:val="009A25F3"/>
    <w:rsid w:val="009A60D9"/>
    <w:rsid w:val="009A7C4C"/>
    <w:rsid w:val="009B0A3B"/>
    <w:rsid w:val="009B72DF"/>
    <w:rsid w:val="009C5797"/>
    <w:rsid w:val="009C6513"/>
    <w:rsid w:val="009E04CF"/>
    <w:rsid w:val="009E1E31"/>
    <w:rsid w:val="009E53F5"/>
    <w:rsid w:val="009E64AF"/>
    <w:rsid w:val="009F2915"/>
    <w:rsid w:val="00A13F5A"/>
    <w:rsid w:val="00A16A4D"/>
    <w:rsid w:val="00A204E2"/>
    <w:rsid w:val="00A24562"/>
    <w:rsid w:val="00A35C9C"/>
    <w:rsid w:val="00A43EAF"/>
    <w:rsid w:val="00A50D51"/>
    <w:rsid w:val="00A519C8"/>
    <w:rsid w:val="00A541F5"/>
    <w:rsid w:val="00A55269"/>
    <w:rsid w:val="00A578C8"/>
    <w:rsid w:val="00A63295"/>
    <w:rsid w:val="00A76B12"/>
    <w:rsid w:val="00A81C6F"/>
    <w:rsid w:val="00A865D2"/>
    <w:rsid w:val="00AA13F7"/>
    <w:rsid w:val="00AA2E6B"/>
    <w:rsid w:val="00AB25E6"/>
    <w:rsid w:val="00AB5711"/>
    <w:rsid w:val="00AB76ED"/>
    <w:rsid w:val="00AD0B75"/>
    <w:rsid w:val="00AD5E4E"/>
    <w:rsid w:val="00AD7602"/>
    <w:rsid w:val="00AE3802"/>
    <w:rsid w:val="00AE72CF"/>
    <w:rsid w:val="00AF1FDA"/>
    <w:rsid w:val="00AF2760"/>
    <w:rsid w:val="00B02CA4"/>
    <w:rsid w:val="00B07F83"/>
    <w:rsid w:val="00B12116"/>
    <w:rsid w:val="00B17766"/>
    <w:rsid w:val="00B242B6"/>
    <w:rsid w:val="00B2617F"/>
    <w:rsid w:val="00B30D18"/>
    <w:rsid w:val="00B337A7"/>
    <w:rsid w:val="00B35B1F"/>
    <w:rsid w:val="00B365E9"/>
    <w:rsid w:val="00B36DAA"/>
    <w:rsid w:val="00B40B04"/>
    <w:rsid w:val="00B44FBA"/>
    <w:rsid w:val="00B51249"/>
    <w:rsid w:val="00B569D2"/>
    <w:rsid w:val="00B64A20"/>
    <w:rsid w:val="00B674C3"/>
    <w:rsid w:val="00B72134"/>
    <w:rsid w:val="00B7234B"/>
    <w:rsid w:val="00B74736"/>
    <w:rsid w:val="00B7647E"/>
    <w:rsid w:val="00B821A2"/>
    <w:rsid w:val="00B82BF1"/>
    <w:rsid w:val="00B84613"/>
    <w:rsid w:val="00B86A9B"/>
    <w:rsid w:val="00B909FD"/>
    <w:rsid w:val="00B910C4"/>
    <w:rsid w:val="00B9253B"/>
    <w:rsid w:val="00BA3295"/>
    <w:rsid w:val="00BA43EE"/>
    <w:rsid w:val="00BB5799"/>
    <w:rsid w:val="00BC0754"/>
    <w:rsid w:val="00BC0894"/>
    <w:rsid w:val="00BC3B45"/>
    <w:rsid w:val="00BC3E74"/>
    <w:rsid w:val="00BD07C4"/>
    <w:rsid w:val="00BD1A64"/>
    <w:rsid w:val="00BD47BE"/>
    <w:rsid w:val="00BD6669"/>
    <w:rsid w:val="00BE1A45"/>
    <w:rsid w:val="00BE50E4"/>
    <w:rsid w:val="00BE5B79"/>
    <w:rsid w:val="00BF1EFD"/>
    <w:rsid w:val="00BF3FA7"/>
    <w:rsid w:val="00BF6E78"/>
    <w:rsid w:val="00C001A6"/>
    <w:rsid w:val="00C047BA"/>
    <w:rsid w:val="00C063DE"/>
    <w:rsid w:val="00C157C4"/>
    <w:rsid w:val="00C22C5F"/>
    <w:rsid w:val="00C30E96"/>
    <w:rsid w:val="00C54C1C"/>
    <w:rsid w:val="00C55EAF"/>
    <w:rsid w:val="00C62A8C"/>
    <w:rsid w:val="00C668F3"/>
    <w:rsid w:val="00C6770B"/>
    <w:rsid w:val="00C75F2E"/>
    <w:rsid w:val="00C76794"/>
    <w:rsid w:val="00C82CC3"/>
    <w:rsid w:val="00C86E33"/>
    <w:rsid w:val="00CA215F"/>
    <w:rsid w:val="00CA2255"/>
    <w:rsid w:val="00CA4700"/>
    <w:rsid w:val="00CA543A"/>
    <w:rsid w:val="00CB10FD"/>
    <w:rsid w:val="00CC2F0A"/>
    <w:rsid w:val="00CD21D8"/>
    <w:rsid w:val="00CD4444"/>
    <w:rsid w:val="00CD5531"/>
    <w:rsid w:val="00CD7477"/>
    <w:rsid w:val="00CD761C"/>
    <w:rsid w:val="00CD7A5C"/>
    <w:rsid w:val="00CE2644"/>
    <w:rsid w:val="00CE4D64"/>
    <w:rsid w:val="00CF0707"/>
    <w:rsid w:val="00CF09C6"/>
    <w:rsid w:val="00CF1E71"/>
    <w:rsid w:val="00D018FD"/>
    <w:rsid w:val="00D03A3E"/>
    <w:rsid w:val="00D10307"/>
    <w:rsid w:val="00D15A0C"/>
    <w:rsid w:val="00D17437"/>
    <w:rsid w:val="00D320F6"/>
    <w:rsid w:val="00D4084D"/>
    <w:rsid w:val="00D41B70"/>
    <w:rsid w:val="00D45AC0"/>
    <w:rsid w:val="00D637E0"/>
    <w:rsid w:val="00D67D95"/>
    <w:rsid w:val="00D67E95"/>
    <w:rsid w:val="00D70D84"/>
    <w:rsid w:val="00D711DF"/>
    <w:rsid w:val="00D71DE7"/>
    <w:rsid w:val="00D72515"/>
    <w:rsid w:val="00D734A1"/>
    <w:rsid w:val="00D74AAB"/>
    <w:rsid w:val="00D80955"/>
    <w:rsid w:val="00D83C1C"/>
    <w:rsid w:val="00D90E86"/>
    <w:rsid w:val="00D91DA9"/>
    <w:rsid w:val="00D941D7"/>
    <w:rsid w:val="00D944E0"/>
    <w:rsid w:val="00D967EE"/>
    <w:rsid w:val="00DA67DF"/>
    <w:rsid w:val="00DA7A5B"/>
    <w:rsid w:val="00DB5B7B"/>
    <w:rsid w:val="00DB724C"/>
    <w:rsid w:val="00DC4555"/>
    <w:rsid w:val="00DD6ABA"/>
    <w:rsid w:val="00DD7BC4"/>
    <w:rsid w:val="00DE44B9"/>
    <w:rsid w:val="00DF25AE"/>
    <w:rsid w:val="00DF33A2"/>
    <w:rsid w:val="00E0150D"/>
    <w:rsid w:val="00E128C4"/>
    <w:rsid w:val="00E14515"/>
    <w:rsid w:val="00E15EEA"/>
    <w:rsid w:val="00E24CAB"/>
    <w:rsid w:val="00E24E56"/>
    <w:rsid w:val="00E26E3C"/>
    <w:rsid w:val="00E2778E"/>
    <w:rsid w:val="00E33ECA"/>
    <w:rsid w:val="00E36F9A"/>
    <w:rsid w:val="00E37198"/>
    <w:rsid w:val="00E53158"/>
    <w:rsid w:val="00E56495"/>
    <w:rsid w:val="00E632F6"/>
    <w:rsid w:val="00E66E8E"/>
    <w:rsid w:val="00E70E71"/>
    <w:rsid w:val="00E711F3"/>
    <w:rsid w:val="00E801DE"/>
    <w:rsid w:val="00E84618"/>
    <w:rsid w:val="00E873F4"/>
    <w:rsid w:val="00E95107"/>
    <w:rsid w:val="00EB3B24"/>
    <w:rsid w:val="00EB44ED"/>
    <w:rsid w:val="00EB4CFE"/>
    <w:rsid w:val="00EC291E"/>
    <w:rsid w:val="00EC436E"/>
    <w:rsid w:val="00ED6C1E"/>
    <w:rsid w:val="00EE0CC3"/>
    <w:rsid w:val="00EE42E6"/>
    <w:rsid w:val="00EF6474"/>
    <w:rsid w:val="00F0004C"/>
    <w:rsid w:val="00F07C10"/>
    <w:rsid w:val="00F13594"/>
    <w:rsid w:val="00F1605E"/>
    <w:rsid w:val="00F16813"/>
    <w:rsid w:val="00F2186D"/>
    <w:rsid w:val="00F2297E"/>
    <w:rsid w:val="00F36A6D"/>
    <w:rsid w:val="00F377E5"/>
    <w:rsid w:val="00F46FD4"/>
    <w:rsid w:val="00F53681"/>
    <w:rsid w:val="00F5780B"/>
    <w:rsid w:val="00F5786D"/>
    <w:rsid w:val="00F70C39"/>
    <w:rsid w:val="00F70D06"/>
    <w:rsid w:val="00F763B3"/>
    <w:rsid w:val="00F90ECC"/>
    <w:rsid w:val="00F9174A"/>
    <w:rsid w:val="00F917F4"/>
    <w:rsid w:val="00F9406E"/>
    <w:rsid w:val="00F955A7"/>
    <w:rsid w:val="00F960BD"/>
    <w:rsid w:val="00FA06BF"/>
    <w:rsid w:val="00FA251F"/>
    <w:rsid w:val="00FA34E9"/>
    <w:rsid w:val="00FB254F"/>
    <w:rsid w:val="00FB495C"/>
    <w:rsid w:val="00FC1A64"/>
    <w:rsid w:val="00FE2288"/>
    <w:rsid w:val="00FF038C"/>
    <w:rsid w:val="00FF0C12"/>
    <w:rsid w:val="00FF24B7"/>
    <w:rsid w:val="00FF3D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9F9B"/>
  <w15:docId w15:val="{A3F5DE37-55CD-4B13-9272-1E414C4B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4C"/>
    <w:pPr>
      <w:spacing w:line="288" w:lineRule="auto"/>
    </w:pPr>
    <w:rPr>
      <w:rFonts w:eastAsiaTheme="minorEastAsia" w:cs="Times New Roman"/>
      <w:i/>
      <w:iCs/>
      <w:sz w:val="20"/>
      <w:szCs w:val="20"/>
      <w:lang w:eastAsia="en-ZA"/>
    </w:rPr>
  </w:style>
  <w:style w:type="paragraph" w:styleId="Heading1">
    <w:name w:val="heading 1"/>
    <w:basedOn w:val="Normal"/>
    <w:link w:val="Heading1Char"/>
    <w:uiPriority w:val="9"/>
    <w:qFormat/>
    <w:rsid w:val="00CA215F"/>
    <w:pPr>
      <w:widowControl w:val="0"/>
      <w:autoSpaceDE w:val="0"/>
      <w:autoSpaceDN w:val="0"/>
      <w:spacing w:after="0" w:line="240" w:lineRule="auto"/>
      <w:ind w:left="140"/>
      <w:outlineLvl w:val="0"/>
    </w:pPr>
    <w:rPr>
      <w:rFonts w:ascii="Calibri" w:eastAsia="Calibri" w:hAnsi="Calibri" w:cs="Calibri"/>
      <w:b/>
      <w:bCs/>
      <w:i w:val="0"/>
      <w:iCs w:val="0"/>
      <w:sz w:val="24"/>
      <w:szCs w:val="24"/>
      <w:lang w:val="en-US" w:eastAsia="en-US"/>
    </w:rPr>
  </w:style>
  <w:style w:type="paragraph" w:styleId="Heading2">
    <w:name w:val="heading 2"/>
    <w:basedOn w:val="Normal"/>
    <w:link w:val="Heading2Char"/>
    <w:uiPriority w:val="9"/>
    <w:unhideWhenUsed/>
    <w:qFormat/>
    <w:rsid w:val="00CA215F"/>
    <w:pPr>
      <w:widowControl w:val="0"/>
      <w:autoSpaceDE w:val="0"/>
      <w:autoSpaceDN w:val="0"/>
      <w:spacing w:after="0" w:line="240" w:lineRule="auto"/>
      <w:ind w:left="858" w:hanging="358"/>
      <w:outlineLvl w:val="1"/>
    </w:pPr>
    <w:rPr>
      <w:rFonts w:ascii="Calibri" w:eastAsia="Calibri" w:hAnsi="Calibri" w:cs="Calibri"/>
      <w:b/>
      <w:bCs/>
      <w:i w:val="0"/>
      <w:iCs w:val="0"/>
      <w:sz w:val="22"/>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028"/>
    <w:rPr>
      <w:rFonts w:ascii="Segoe UI" w:eastAsiaTheme="minorEastAsia" w:hAnsi="Segoe UI" w:cs="Segoe UI"/>
      <w:i/>
      <w:iCs/>
      <w:sz w:val="18"/>
      <w:szCs w:val="18"/>
      <w:lang w:eastAsia="en-ZA"/>
    </w:rPr>
  </w:style>
  <w:style w:type="paragraph" w:styleId="ListParagraph">
    <w:name w:val="List Paragraph"/>
    <w:basedOn w:val="Normal"/>
    <w:uiPriority w:val="34"/>
    <w:qFormat/>
    <w:rsid w:val="00CA543A"/>
    <w:pPr>
      <w:spacing w:after="160" w:line="259" w:lineRule="auto"/>
      <w:ind w:left="720"/>
      <w:contextualSpacing/>
    </w:pPr>
    <w:rPr>
      <w:rFonts w:eastAsiaTheme="minorHAnsi" w:cstheme="minorBidi"/>
      <w:i w:val="0"/>
      <w:iCs w:val="0"/>
      <w:sz w:val="22"/>
      <w:szCs w:val="22"/>
      <w:lang w:val="en-US" w:eastAsia="en-US"/>
    </w:rPr>
  </w:style>
  <w:style w:type="paragraph" w:styleId="NoSpacing">
    <w:name w:val="No Spacing"/>
    <w:uiPriority w:val="1"/>
    <w:qFormat/>
    <w:rsid w:val="00CA543A"/>
    <w:pPr>
      <w:spacing w:after="0" w:line="240" w:lineRule="auto"/>
    </w:pPr>
    <w:rPr>
      <w:rFonts w:eastAsiaTheme="minorEastAsia" w:cs="Times New Roman"/>
      <w:i/>
      <w:iCs/>
      <w:sz w:val="20"/>
      <w:szCs w:val="20"/>
      <w:lang w:eastAsia="en-ZA"/>
    </w:rPr>
  </w:style>
  <w:style w:type="character" w:styleId="Hyperlink">
    <w:name w:val="Hyperlink"/>
    <w:basedOn w:val="DefaultParagraphFont"/>
    <w:uiPriority w:val="99"/>
    <w:unhideWhenUsed/>
    <w:rsid w:val="001B2732"/>
    <w:rPr>
      <w:color w:val="0000FF" w:themeColor="hyperlink"/>
      <w:u w:val="single"/>
    </w:rPr>
  </w:style>
  <w:style w:type="table" w:styleId="TableGrid">
    <w:name w:val="Table Grid"/>
    <w:basedOn w:val="TableNormal"/>
    <w:uiPriority w:val="59"/>
    <w:rsid w:val="00CE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3358"/>
    <w:rPr>
      <w:color w:val="954F72"/>
      <w:u w:val="single"/>
    </w:rPr>
  </w:style>
  <w:style w:type="paragraph" w:customStyle="1" w:styleId="msonormal0">
    <w:name w:val="msonormal"/>
    <w:basedOn w:val="Normal"/>
    <w:rsid w:val="00503358"/>
    <w:pPr>
      <w:spacing w:before="100" w:beforeAutospacing="1" w:after="100" w:afterAutospacing="1" w:line="240" w:lineRule="auto"/>
    </w:pPr>
    <w:rPr>
      <w:rFonts w:ascii="Times New Roman" w:eastAsia="Times New Roman" w:hAnsi="Times New Roman"/>
      <w:i w:val="0"/>
      <w:iCs w:val="0"/>
      <w:sz w:val="24"/>
      <w:szCs w:val="24"/>
      <w:lang w:val="en-US" w:eastAsia="en-US"/>
    </w:rPr>
  </w:style>
  <w:style w:type="paragraph" w:styleId="Header">
    <w:name w:val="header"/>
    <w:basedOn w:val="Normal"/>
    <w:link w:val="HeaderChar"/>
    <w:uiPriority w:val="99"/>
    <w:unhideWhenUsed/>
    <w:rsid w:val="00E95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107"/>
    <w:rPr>
      <w:rFonts w:eastAsiaTheme="minorEastAsia" w:cs="Times New Roman"/>
      <w:i/>
      <w:iCs/>
      <w:sz w:val="20"/>
      <w:szCs w:val="20"/>
      <w:lang w:eastAsia="en-ZA"/>
    </w:rPr>
  </w:style>
  <w:style w:type="paragraph" w:styleId="Footer">
    <w:name w:val="footer"/>
    <w:basedOn w:val="Normal"/>
    <w:link w:val="FooterChar"/>
    <w:uiPriority w:val="99"/>
    <w:unhideWhenUsed/>
    <w:rsid w:val="00E95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107"/>
    <w:rPr>
      <w:rFonts w:eastAsiaTheme="minorEastAsia" w:cs="Times New Roman"/>
      <w:i/>
      <w:iCs/>
      <w:sz w:val="20"/>
      <w:szCs w:val="20"/>
      <w:lang w:eastAsia="en-ZA"/>
    </w:rPr>
  </w:style>
  <w:style w:type="character" w:customStyle="1" w:styleId="Heading1Char">
    <w:name w:val="Heading 1 Char"/>
    <w:basedOn w:val="DefaultParagraphFont"/>
    <w:link w:val="Heading1"/>
    <w:uiPriority w:val="9"/>
    <w:rsid w:val="00CA215F"/>
    <w:rPr>
      <w:rFonts w:ascii="Calibri" w:eastAsia="Calibri" w:hAnsi="Calibri" w:cs="Calibri"/>
      <w:b/>
      <w:bCs/>
      <w:sz w:val="24"/>
      <w:szCs w:val="24"/>
      <w:lang w:val="en-US"/>
    </w:rPr>
  </w:style>
  <w:style w:type="character" w:customStyle="1" w:styleId="Heading2Char">
    <w:name w:val="Heading 2 Char"/>
    <w:basedOn w:val="DefaultParagraphFont"/>
    <w:link w:val="Heading2"/>
    <w:uiPriority w:val="9"/>
    <w:rsid w:val="00CA215F"/>
    <w:rPr>
      <w:rFonts w:ascii="Calibri" w:eastAsia="Calibri" w:hAnsi="Calibri" w:cs="Calibri"/>
      <w:b/>
      <w:bCs/>
      <w:u w:val="single" w:color="000000"/>
      <w:lang w:val="en-US"/>
    </w:rPr>
  </w:style>
  <w:style w:type="paragraph" w:styleId="BodyText">
    <w:name w:val="Body Text"/>
    <w:basedOn w:val="Normal"/>
    <w:link w:val="BodyTextChar"/>
    <w:uiPriority w:val="1"/>
    <w:qFormat/>
    <w:rsid w:val="00CA215F"/>
    <w:pPr>
      <w:widowControl w:val="0"/>
      <w:autoSpaceDE w:val="0"/>
      <w:autoSpaceDN w:val="0"/>
      <w:spacing w:after="0" w:line="240" w:lineRule="auto"/>
    </w:pPr>
    <w:rPr>
      <w:rFonts w:ascii="Georgia" w:eastAsia="Georgia" w:hAnsi="Georgia" w:cs="Georgia"/>
      <w:i w:val="0"/>
      <w:iCs w:val="0"/>
      <w:sz w:val="22"/>
      <w:szCs w:val="22"/>
      <w:lang w:val="en-US" w:eastAsia="en-US"/>
    </w:rPr>
  </w:style>
  <w:style w:type="character" w:customStyle="1" w:styleId="BodyTextChar">
    <w:name w:val="Body Text Char"/>
    <w:basedOn w:val="DefaultParagraphFont"/>
    <w:link w:val="BodyText"/>
    <w:uiPriority w:val="1"/>
    <w:rsid w:val="00CA215F"/>
    <w:rPr>
      <w:rFonts w:ascii="Georgia" w:eastAsia="Georgia" w:hAnsi="Georgia" w:cs="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2771">
      <w:bodyDiv w:val="1"/>
      <w:marLeft w:val="0"/>
      <w:marRight w:val="0"/>
      <w:marTop w:val="0"/>
      <w:marBottom w:val="0"/>
      <w:divBdr>
        <w:top w:val="none" w:sz="0" w:space="0" w:color="auto"/>
        <w:left w:val="none" w:sz="0" w:space="0" w:color="auto"/>
        <w:bottom w:val="none" w:sz="0" w:space="0" w:color="auto"/>
        <w:right w:val="none" w:sz="0" w:space="0" w:color="auto"/>
      </w:divBdr>
    </w:div>
    <w:div w:id="179784716">
      <w:bodyDiv w:val="1"/>
      <w:marLeft w:val="0"/>
      <w:marRight w:val="0"/>
      <w:marTop w:val="0"/>
      <w:marBottom w:val="0"/>
      <w:divBdr>
        <w:top w:val="none" w:sz="0" w:space="0" w:color="auto"/>
        <w:left w:val="none" w:sz="0" w:space="0" w:color="auto"/>
        <w:bottom w:val="none" w:sz="0" w:space="0" w:color="auto"/>
        <w:right w:val="none" w:sz="0" w:space="0" w:color="auto"/>
      </w:divBdr>
    </w:div>
    <w:div w:id="301927856">
      <w:bodyDiv w:val="1"/>
      <w:marLeft w:val="0"/>
      <w:marRight w:val="0"/>
      <w:marTop w:val="0"/>
      <w:marBottom w:val="0"/>
      <w:divBdr>
        <w:top w:val="none" w:sz="0" w:space="0" w:color="auto"/>
        <w:left w:val="none" w:sz="0" w:space="0" w:color="auto"/>
        <w:bottom w:val="none" w:sz="0" w:space="0" w:color="auto"/>
        <w:right w:val="none" w:sz="0" w:space="0" w:color="auto"/>
      </w:divBdr>
    </w:div>
    <w:div w:id="349719244">
      <w:bodyDiv w:val="1"/>
      <w:marLeft w:val="0"/>
      <w:marRight w:val="0"/>
      <w:marTop w:val="0"/>
      <w:marBottom w:val="0"/>
      <w:divBdr>
        <w:top w:val="none" w:sz="0" w:space="0" w:color="auto"/>
        <w:left w:val="none" w:sz="0" w:space="0" w:color="auto"/>
        <w:bottom w:val="none" w:sz="0" w:space="0" w:color="auto"/>
        <w:right w:val="none" w:sz="0" w:space="0" w:color="auto"/>
      </w:divBdr>
    </w:div>
    <w:div w:id="386150890">
      <w:bodyDiv w:val="1"/>
      <w:marLeft w:val="0"/>
      <w:marRight w:val="0"/>
      <w:marTop w:val="0"/>
      <w:marBottom w:val="0"/>
      <w:divBdr>
        <w:top w:val="none" w:sz="0" w:space="0" w:color="auto"/>
        <w:left w:val="none" w:sz="0" w:space="0" w:color="auto"/>
        <w:bottom w:val="none" w:sz="0" w:space="0" w:color="auto"/>
        <w:right w:val="none" w:sz="0" w:space="0" w:color="auto"/>
      </w:divBdr>
    </w:div>
    <w:div w:id="442657512">
      <w:bodyDiv w:val="1"/>
      <w:marLeft w:val="0"/>
      <w:marRight w:val="0"/>
      <w:marTop w:val="0"/>
      <w:marBottom w:val="0"/>
      <w:divBdr>
        <w:top w:val="none" w:sz="0" w:space="0" w:color="auto"/>
        <w:left w:val="none" w:sz="0" w:space="0" w:color="auto"/>
        <w:bottom w:val="none" w:sz="0" w:space="0" w:color="auto"/>
        <w:right w:val="none" w:sz="0" w:space="0" w:color="auto"/>
      </w:divBdr>
    </w:div>
    <w:div w:id="612516320">
      <w:bodyDiv w:val="1"/>
      <w:marLeft w:val="0"/>
      <w:marRight w:val="0"/>
      <w:marTop w:val="0"/>
      <w:marBottom w:val="0"/>
      <w:divBdr>
        <w:top w:val="none" w:sz="0" w:space="0" w:color="auto"/>
        <w:left w:val="none" w:sz="0" w:space="0" w:color="auto"/>
        <w:bottom w:val="none" w:sz="0" w:space="0" w:color="auto"/>
        <w:right w:val="none" w:sz="0" w:space="0" w:color="auto"/>
      </w:divBdr>
    </w:div>
    <w:div w:id="721949496">
      <w:bodyDiv w:val="1"/>
      <w:marLeft w:val="0"/>
      <w:marRight w:val="0"/>
      <w:marTop w:val="0"/>
      <w:marBottom w:val="0"/>
      <w:divBdr>
        <w:top w:val="none" w:sz="0" w:space="0" w:color="auto"/>
        <w:left w:val="none" w:sz="0" w:space="0" w:color="auto"/>
        <w:bottom w:val="none" w:sz="0" w:space="0" w:color="auto"/>
        <w:right w:val="none" w:sz="0" w:space="0" w:color="auto"/>
      </w:divBdr>
    </w:div>
    <w:div w:id="920528127">
      <w:bodyDiv w:val="1"/>
      <w:marLeft w:val="0"/>
      <w:marRight w:val="0"/>
      <w:marTop w:val="0"/>
      <w:marBottom w:val="0"/>
      <w:divBdr>
        <w:top w:val="none" w:sz="0" w:space="0" w:color="auto"/>
        <w:left w:val="none" w:sz="0" w:space="0" w:color="auto"/>
        <w:bottom w:val="none" w:sz="0" w:space="0" w:color="auto"/>
        <w:right w:val="none" w:sz="0" w:space="0" w:color="auto"/>
      </w:divBdr>
    </w:div>
    <w:div w:id="956987892">
      <w:bodyDiv w:val="1"/>
      <w:marLeft w:val="0"/>
      <w:marRight w:val="0"/>
      <w:marTop w:val="0"/>
      <w:marBottom w:val="0"/>
      <w:divBdr>
        <w:top w:val="none" w:sz="0" w:space="0" w:color="auto"/>
        <w:left w:val="none" w:sz="0" w:space="0" w:color="auto"/>
        <w:bottom w:val="none" w:sz="0" w:space="0" w:color="auto"/>
        <w:right w:val="none" w:sz="0" w:space="0" w:color="auto"/>
      </w:divBdr>
    </w:div>
    <w:div w:id="981809744">
      <w:bodyDiv w:val="1"/>
      <w:marLeft w:val="0"/>
      <w:marRight w:val="0"/>
      <w:marTop w:val="0"/>
      <w:marBottom w:val="0"/>
      <w:divBdr>
        <w:top w:val="none" w:sz="0" w:space="0" w:color="auto"/>
        <w:left w:val="none" w:sz="0" w:space="0" w:color="auto"/>
        <w:bottom w:val="none" w:sz="0" w:space="0" w:color="auto"/>
        <w:right w:val="none" w:sz="0" w:space="0" w:color="auto"/>
      </w:divBdr>
    </w:div>
    <w:div w:id="1181048901">
      <w:bodyDiv w:val="1"/>
      <w:marLeft w:val="0"/>
      <w:marRight w:val="0"/>
      <w:marTop w:val="0"/>
      <w:marBottom w:val="0"/>
      <w:divBdr>
        <w:top w:val="none" w:sz="0" w:space="0" w:color="auto"/>
        <w:left w:val="none" w:sz="0" w:space="0" w:color="auto"/>
        <w:bottom w:val="none" w:sz="0" w:space="0" w:color="auto"/>
        <w:right w:val="none" w:sz="0" w:space="0" w:color="auto"/>
      </w:divBdr>
    </w:div>
    <w:div w:id="1282423291">
      <w:bodyDiv w:val="1"/>
      <w:marLeft w:val="0"/>
      <w:marRight w:val="0"/>
      <w:marTop w:val="0"/>
      <w:marBottom w:val="0"/>
      <w:divBdr>
        <w:top w:val="none" w:sz="0" w:space="0" w:color="auto"/>
        <w:left w:val="none" w:sz="0" w:space="0" w:color="auto"/>
        <w:bottom w:val="none" w:sz="0" w:space="0" w:color="auto"/>
        <w:right w:val="none" w:sz="0" w:space="0" w:color="auto"/>
      </w:divBdr>
    </w:div>
    <w:div w:id="20406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osaccos.co.b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posaccos.co.b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E140-A162-4066-A162-25FE6E8F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Ogotseng</dc:creator>
  <cp:keywords/>
  <dc:description/>
  <cp:lastModifiedBy>Gosego B Makhamisa</cp:lastModifiedBy>
  <cp:revision>2</cp:revision>
  <cp:lastPrinted>2024-08-09T12:27:00Z</cp:lastPrinted>
  <dcterms:created xsi:type="dcterms:W3CDTF">2024-08-14T12:26:00Z</dcterms:created>
  <dcterms:modified xsi:type="dcterms:W3CDTF">2024-08-14T12:26:00Z</dcterms:modified>
</cp:coreProperties>
</file>